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s-E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s-E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Da Silva Junker, Edipo Vinicius.</w:t>
      </w:r>
    </w:p>
    <w:p w14:paraId="067CA44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Paiva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r w:rsidRPr="001424F3">
            <w:rPr>
              <w:lang w:val="es-ES"/>
            </w:rPr>
            <w:t>Table of Contents</w:t>
          </w:r>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FC4EF4">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FC4EF4">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FC4EF4">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(cliente,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t Book of Knowledge,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r w:rsidR="00230655" w:rsidRPr="001424F3">
        <w:rPr>
          <w:rFonts w:eastAsia="Times New Roman"/>
          <w:color w:val="000000" w:themeColor="text1"/>
          <w:sz w:val="24"/>
          <w:szCs w:val="24"/>
          <w:lang w:val="es-ES"/>
        </w:rPr>
        <w:t>especificas</w:t>
      </w:r>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FD410D9"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r w:rsidR="00230655" w:rsidRPr="001424F3">
        <w:rPr>
          <w:rFonts w:eastAsia="Times New Roman"/>
          <w:color w:val="000000" w:themeColor="text1"/>
          <w:sz w:val="24"/>
          <w:szCs w:val="24"/>
          <w:lang w:val="es-ES"/>
        </w:rPr>
        <w:t>numero</w:t>
      </w:r>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5" w:name="_Toc492234460"/>
      <w:r w:rsidRPr="001424F3">
        <w:rPr>
          <w:rFonts w:eastAsia="Times New Roman"/>
          <w:b/>
          <w:bCs/>
          <w:color w:val="000000" w:themeColor="text1"/>
          <w:lang w:val="es-ES"/>
        </w:rPr>
        <w:t>Cronograma</w:t>
      </w:r>
      <w:bookmarkEnd w:id="15"/>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6" w:name="_Toc492234461"/>
      <w:r w:rsidRPr="001424F3">
        <w:rPr>
          <w:rFonts w:eastAsia="Times New Roman"/>
          <w:b/>
          <w:bCs/>
          <w:color w:val="000000" w:themeColor="text1"/>
          <w:lang w:val="es-ES"/>
        </w:rPr>
        <w:t>Costo</w:t>
      </w:r>
      <w:bookmarkEnd w:id="16"/>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7" w:name="_Toc492234462"/>
      <w:r w:rsidRPr="001424F3">
        <w:rPr>
          <w:rFonts w:eastAsia="Times New Roman"/>
          <w:b/>
          <w:bCs/>
          <w:color w:val="000000" w:themeColor="text1"/>
          <w:lang w:val="es-ES"/>
        </w:rPr>
        <w:t>Presupuesto</w:t>
      </w:r>
      <w:bookmarkEnd w:id="17"/>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8" w:name="_Toc492234463"/>
      <w:r w:rsidRPr="001424F3">
        <w:rPr>
          <w:rFonts w:eastAsia="Times New Roman"/>
          <w:b/>
          <w:bCs/>
          <w:color w:val="000000" w:themeColor="text1"/>
          <w:lang w:val="es-ES"/>
        </w:rPr>
        <w:t>Estructura de desglose de trabajo o estructura detallada del trabajo</w:t>
      </w:r>
      <w:bookmarkEnd w:id="18"/>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19" w:name="_Toc492234464"/>
      <w:r w:rsidRPr="001424F3">
        <w:rPr>
          <w:rFonts w:eastAsia="Times New Roman"/>
          <w:b/>
          <w:bCs/>
          <w:color w:val="000000" w:themeColor="text1"/>
          <w:lang w:val="es-ES"/>
        </w:rPr>
        <w:t>Incertidumbre</w:t>
      </w:r>
      <w:bookmarkEnd w:id="19"/>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0" w:name="_Toc492234465"/>
      <w:r w:rsidRPr="001424F3">
        <w:rPr>
          <w:rFonts w:eastAsia="Times New Roman"/>
          <w:b/>
          <w:bCs/>
          <w:color w:val="000000" w:themeColor="text1"/>
          <w:lang w:val="es-ES"/>
        </w:rPr>
        <w:t>Actividades</w:t>
      </w:r>
      <w:bookmarkEnd w:id="20"/>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1" w:name="_Toc492234466"/>
      <w:r w:rsidRPr="001424F3">
        <w:rPr>
          <w:rFonts w:eastAsia="Times New Roman"/>
          <w:b/>
          <w:bCs/>
          <w:color w:val="000000" w:themeColor="text1"/>
          <w:lang w:val="es-ES"/>
        </w:rPr>
        <w:t>Hito</w:t>
      </w:r>
      <w:bookmarkEnd w:id="21"/>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2" w:name="_Toc492234467"/>
      <w:r w:rsidRPr="001424F3">
        <w:rPr>
          <w:rFonts w:eastAsia="Times New Roman"/>
          <w:b/>
          <w:bCs/>
          <w:color w:val="000000" w:themeColor="text1"/>
          <w:lang w:val="es-ES"/>
        </w:rPr>
        <w:t>Tarea</w:t>
      </w:r>
      <w:bookmarkEnd w:id="22"/>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3" w:name="_Toc492234468"/>
      <w:r w:rsidRPr="001424F3">
        <w:rPr>
          <w:rFonts w:eastAsia="Times New Roman"/>
          <w:b/>
          <w:bCs/>
          <w:color w:val="000000" w:themeColor="text1"/>
          <w:lang w:val="es-ES"/>
        </w:rPr>
        <w:t>Gestión del valor ganado</w:t>
      </w:r>
      <w:bookmarkEnd w:id="23"/>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EVM (Earned Value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4" w:name="_Toc492234469"/>
      <w:r w:rsidRPr="001424F3">
        <w:rPr>
          <w:rFonts w:eastAsia="Times New Roman"/>
          <w:b/>
          <w:bCs/>
          <w:color w:val="000000" w:themeColor="text1"/>
          <w:lang w:val="es-ES"/>
        </w:rPr>
        <w:t>Herramienta automatizada de programación de proyecto</w:t>
      </w:r>
      <w:bookmarkEnd w:id="24"/>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5" w:name="_Toc492234470"/>
      <w:r w:rsidRPr="001424F3">
        <w:rPr>
          <w:rFonts w:eastAsia="Times New Roman"/>
          <w:b/>
          <w:bCs/>
          <w:color w:val="000000" w:themeColor="text1"/>
          <w:lang w:val="es-ES"/>
        </w:rPr>
        <w:lastRenderedPageBreak/>
        <w:t>Metodologías ágiles</w:t>
      </w:r>
      <w:bookmarkEnd w:id="25"/>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(Manifesto for Agile Software Development,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6" w:name="_Toc462739663"/>
      <w:bookmarkStart w:id="27" w:name="_Toc492234471"/>
      <w:r w:rsidRPr="001424F3">
        <w:rPr>
          <w:rFonts w:eastAsia="Times New Roman"/>
          <w:b/>
          <w:bCs/>
          <w:color w:val="000000" w:themeColor="text1"/>
          <w:lang w:val="es-ES"/>
        </w:rPr>
        <w:lastRenderedPageBreak/>
        <w:t>Estado del arte</w:t>
      </w:r>
      <w:bookmarkEnd w:id="26"/>
      <w:bookmarkEnd w:id="27"/>
    </w:p>
    <w:p w14:paraId="0C6A939E" w14:textId="77777777" w:rsidR="00232D4F" w:rsidRPr="001424F3" w:rsidRDefault="00232D4F" w:rsidP="00232D4F">
      <w:pPr>
        <w:pStyle w:val="Heading2"/>
        <w:jc w:val="center"/>
        <w:rPr>
          <w:rFonts w:eastAsia="Times New Roman"/>
          <w:b/>
          <w:bCs/>
          <w:color w:val="000000" w:themeColor="text1"/>
          <w:lang w:val="es-ES"/>
        </w:rPr>
      </w:pPr>
      <w:bookmarkStart w:id="28" w:name="_Toc462739664"/>
      <w:bookmarkStart w:id="29" w:name="_Toc492234472"/>
      <w:r w:rsidRPr="001424F3">
        <w:rPr>
          <w:rFonts w:eastAsia="Times New Roman"/>
          <w:b/>
          <w:bCs/>
          <w:color w:val="000000" w:themeColor="text1"/>
          <w:lang w:val="es-ES"/>
        </w:rPr>
        <w:t>Precedentes y Contexto Cronológico de la Gestión del Valor</w:t>
      </w:r>
      <w:bookmarkEnd w:id="28"/>
      <w:bookmarkEnd w:id="29"/>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0" w:name="_Toc492234473"/>
      <w:r w:rsidRPr="001424F3">
        <w:rPr>
          <w:rFonts w:eastAsia="Times New Roman"/>
          <w:b/>
          <w:bCs/>
          <w:lang w:val="es-ES"/>
        </w:rPr>
        <w:t>Origen:</w:t>
      </w:r>
      <w:bookmarkEnd w:id="30"/>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8A3FA7"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r w:rsidR="00FF2622" w:rsidRPr="001424F3">
        <w:rPr>
          <w:color w:val="000000" w:themeColor="text1"/>
          <w:lang w:val="es-ES"/>
        </w:rPr>
        <w:t xml:space="preserve">Kwak, Y. y Anbari,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r w:rsidR="001A2430" w:rsidRPr="001424F3">
        <w:rPr>
          <w:color w:val="000000" w:themeColor="text1"/>
          <w:lang w:val="es-ES"/>
        </w:rPr>
        <w:t xml:space="preserve">Kwak, Y. y Anbari, F. </w:t>
      </w:r>
      <w:r w:rsidRPr="001424F3">
        <w:rPr>
          <w:color w:val="000000" w:themeColor="text1"/>
          <w:lang w:val="es-ES"/>
        </w:rPr>
        <w:t>(2011) la Gestión del Valor Ganado es una metodología de gestión para integrar el alcance al cronograma y recursos y para la medición del rendimiento y progreso del proyecto, la cual inició históricamente como 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“Whitey” Driessnack.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CA2DC2" w:rsidRPr="001424F3">
        <w:rPr>
          <w:rFonts w:ascii="Arial" w:hAnsi="Arial" w:cs="Arial"/>
          <w:color w:val="000000" w:themeColor="text1"/>
          <w:sz w:val="22"/>
          <w:szCs w:val="22"/>
          <w:lang w:val="es-ES" w:eastAsia="es-ES"/>
        </w:rPr>
        <w:t xml:space="preserve">Kwak, Y. y Anbari,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1" w:name="_Toc492234474"/>
      <w:r w:rsidRPr="001424F3">
        <w:rPr>
          <w:rFonts w:eastAsia="Times New Roman"/>
          <w:b/>
          <w:bCs/>
          <w:lang w:val="es-ES"/>
        </w:rPr>
        <w:t>Primeros desafíos:</w:t>
      </w:r>
      <w:bookmarkEnd w:id="31"/>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Force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2" w:name="_Toc492234475"/>
      <w:r w:rsidRPr="001424F3">
        <w:rPr>
          <w:rFonts w:eastAsia="Times New Roman"/>
          <w:b/>
          <w:bCs/>
          <w:lang w:val="es-ES"/>
        </w:rPr>
        <w:t>Evolución:</w:t>
      </w:r>
      <w:bookmarkEnd w:id="32"/>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r w:rsidR="00033CB3" w:rsidRPr="001424F3">
        <w:rPr>
          <w:color w:val="000000" w:themeColor="text1"/>
          <w:lang w:val="es-ES"/>
        </w:rPr>
        <w:t xml:space="preserve">Gaylord E. Christle Director Adjunto de Gestión de Adquisiciones de la Oficina del Subsecretario de Defensa (Adquisición, Tecnología y Logística), </w:t>
      </w:r>
      <w:r w:rsidRPr="001424F3">
        <w:rPr>
          <w:color w:val="000000" w:themeColor="text1"/>
          <w:lang w:val="es-ES"/>
        </w:rPr>
        <w:t>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3" w:name="_Toc492234476"/>
      <w:r w:rsidRPr="001424F3">
        <w:rPr>
          <w:rFonts w:eastAsia="Times New Roman"/>
          <w:b/>
          <w:bCs/>
          <w:lang w:val="es-ES"/>
        </w:rPr>
        <w:t>Políticas, legislaciones y documentaciones:</w:t>
      </w:r>
      <w:bookmarkEnd w:id="33"/>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r w:rsidR="00995FD2" w:rsidRPr="001424F3">
        <w:rPr>
          <w:color w:val="000000" w:themeColor="text1"/>
          <w:lang w:val="es-ES"/>
        </w:rPr>
        <w:t xml:space="preserve">Kwak, Y. y Anbari,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r w:rsidR="00995FD2"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lastRenderedPageBreak/>
        <w:t xml:space="preserve">Kwak, Y. y Anbari, F. </w:t>
      </w:r>
      <w:r w:rsidR="00EB3782" w:rsidRPr="001424F3">
        <w:rPr>
          <w:rFonts w:ascii="Arial" w:hAnsi="Arial" w:cs="Arial"/>
          <w:color w:val="000000" w:themeColor="text1"/>
          <w:sz w:val="22"/>
          <w:szCs w:val="22"/>
          <w:lang w:val="es-ES" w:eastAsia="es-ES"/>
        </w:rPr>
        <w:t>(2011)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r w:rsidR="00B06FC1"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4" w:name="_Toc492234477"/>
      <w:r w:rsidRPr="001424F3">
        <w:rPr>
          <w:rFonts w:eastAsia="Times New Roman"/>
          <w:b/>
          <w:bCs/>
          <w:lang w:val="es-ES"/>
        </w:rPr>
        <w:t>Inserción en la industria y adopción:</w:t>
      </w:r>
      <w:bookmarkEnd w:id="34"/>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F0263B"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r w:rsidR="00EC2D54" w:rsidRPr="001424F3">
        <w:rPr>
          <w:rFonts w:ascii="Arial" w:hAnsi="Arial" w:cs="Arial"/>
          <w:color w:val="000000" w:themeColor="text1"/>
          <w:sz w:val="22"/>
          <w:szCs w:val="22"/>
          <w:lang w:val="es-ES" w:eastAsia="es-ES"/>
        </w:rPr>
        <w:t xml:space="preserve">Kwak, Y. y Anbari, F. </w:t>
      </w:r>
      <w:r w:rsidR="00EB3782" w:rsidRPr="001424F3">
        <w:rPr>
          <w:rFonts w:ascii="Arial" w:hAnsi="Arial" w:cs="Arial"/>
          <w:color w:val="000000" w:themeColor="text1"/>
          <w:sz w:val="22"/>
          <w:szCs w:val="22"/>
          <w:lang w:val="es-ES" w:eastAsia="es-ES"/>
        </w:rPr>
        <w:t>(2011)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r w:rsidR="0018188A"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 xml:space="preserve">Empresas de defensa líderes en el mercado, han empezado a reconciliar sus procesos de gestión comerciales y gubernamentales. Por ejemplo, la empresa Boeing emitió en 1999 un manual de la empresa con el título de “Integrated Performance Management Practice”,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(Integrated Performance Management Practice)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r w:rsidR="004A1B3E" w:rsidRPr="001424F3">
        <w:rPr>
          <w:rFonts w:ascii="Arial" w:hAnsi="Arial" w:cs="Arial"/>
          <w:color w:val="000000" w:themeColor="text1"/>
          <w:sz w:val="22"/>
          <w:szCs w:val="22"/>
          <w:lang w:val="es-ES" w:eastAsia="es-ES"/>
        </w:rPr>
        <w:t xml:space="preserve">Kwak, Y. y Anbari,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Kwak, Y. y Anbari,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5" w:name="_Toc492234478"/>
      <w:r w:rsidRPr="001424F3">
        <w:rPr>
          <w:rFonts w:eastAsia="Times New Roman"/>
          <w:b/>
          <w:bCs/>
          <w:color w:val="000000" w:themeColor="text1"/>
          <w:lang w:val="es-ES"/>
        </w:rPr>
        <w:t>Herramientas de Gestión de Proyectos y Tareas</w:t>
      </w:r>
      <w:bookmarkEnd w:id="35"/>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maquina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(Basecamp,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Las herramientas Atlassian Jira, Basecamp, Podio y Trello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 xml:space="preserve">Si se dirige el enfoque hacia las 5 herramientas de gestión de proyectos con más clientes (Barrish,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Freedcamp, con aproximadamente 340.000 clientes. La herramienta ofrece manejo de tareas, trabajo colaborativo, archivos compartidos, notificaciones via correo electrónico entre otras </w:t>
      </w:r>
      <w:r w:rsidRPr="001424F3">
        <w:rPr>
          <w:color w:val="000000" w:themeColor="text1"/>
          <w:lang w:val="es-ES"/>
        </w:rPr>
        <w:lastRenderedPageBreak/>
        <w:t xml:space="preserve">funcionalidades (Barrish, 2015). Freedcamp ofrece una versión gratuita con prestaciones limitadas en cuanto al manejo de tareas, ofreciendo ciertas funcionalidades extras con costo adicional, los cuales dependen de la funcionalidad específica (Freedcamp,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unicamente,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r w:rsidRPr="001424F3">
        <w:rPr>
          <w:color w:val="000000" w:themeColor="text1"/>
          <w:sz w:val="20"/>
          <w:szCs w:val="20"/>
          <w:lang w:val="es-ES"/>
        </w:rPr>
        <w:t>Nai-Chieh, W., Chiao-Ping, B., Shun-Yuan, Y., &amp; Pao-Sheng,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6"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6"/>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Manifesto Agil (2001), Scrum prioriza las entregas de partes funcionales en periodos cortos que denomina Sprints. </w:t>
      </w:r>
      <w:r w:rsidR="0092328F" w:rsidRPr="001424F3">
        <w:rPr>
          <w:rFonts w:ascii="Arial" w:hAnsi="Arial" w:cs="Arial"/>
          <w:color w:val="000000"/>
          <w:lang w:val="es-ES"/>
        </w:rPr>
        <w:t>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7" w:name="_Toc492234480"/>
      <w:r w:rsidRPr="001424F3">
        <w:rPr>
          <w:rFonts w:eastAsia="Times New Roman"/>
          <w:b/>
          <w:bCs/>
          <w:color w:val="000000" w:themeColor="text1"/>
          <w:lang w:val="es-ES"/>
        </w:rPr>
        <w:t>Herramientas</w:t>
      </w:r>
      <w:bookmarkEnd w:id="37"/>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on Rails: Framework de desarrollo web gratuito, basado en el patrón MVC, de código abierto bajo la licencia MIT, gratuito, con más de 3000 contribuyentes que aportan mejoras al framework en su repositorio publico (Github,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PostgreSql: Motor de base de datos SQL relacionales transaccionales, de código abierto, multiplataforma y gratuito. Mundialmente utilizado, con más de 25 años de desarrollo, incluye manejo de concurrencia, soporte nativo para replicación de base de datos (PostgreSQL,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Docker: Aplicación gratuita multiplataforma de código abierto para automatización de despliegues. Orientado a los microservicios y basado en la virtualización y el aislamiento de servicios (Docker,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Gitlab: Repositorio gratuito de código fuente (Gitlab,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Digital Ocean: Proveedor de uso pago de servidores en la nube (DigitalOcean,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Goat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8" w:name="_Toc478369703"/>
      <w:bookmarkStart w:id="39" w:name="_Toc492234481"/>
      <w:r w:rsidRPr="001424F3">
        <w:rPr>
          <w:rFonts w:eastAsia="Times New Roman"/>
          <w:b/>
          <w:bCs/>
          <w:color w:val="000000" w:themeColor="text1"/>
          <w:lang w:val="es-ES"/>
        </w:rPr>
        <w:t>Planeamiento de Sprints</w:t>
      </w:r>
      <w:bookmarkEnd w:id="38"/>
      <w:bookmarkEnd w:id="39"/>
    </w:p>
    <w:p w14:paraId="3EBCA6BD" w14:textId="77777777" w:rsidR="00A56CBA" w:rsidRPr="001424F3" w:rsidRDefault="00A56CBA" w:rsidP="00A56CBA">
      <w:pPr>
        <w:pStyle w:val="Heading3"/>
        <w:jc w:val="both"/>
        <w:rPr>
          <w:rFonts w:eastAsia="Times New Roman"/>
          <w:lang w:val="es-ES"/>
        </w:rPr>
      </w:pPr>
      <w:bookmarkStart w:id="40" w:name="_Toc478369704"/>
      <w:bookmarkStart w:id="41" w:name="_Toc492234482"/>
      <w:r w:rsidRPr="001424F3">
        <w:rPr>
          <w:rFonts w:eastAsia="Times New Roman"/>
          <w:b/>
          <w:bCs/>
          <w:lang w:val="es-ES"/>
        </w:rPr>
        <w:t>Sprint #1</w:t>
      </w:r>
      <w:bookmarkEnd w:id="40"/>
      <w:bookmarkEnd w:id="41"/>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2" w:name="_Toc478369705"/>
      <w:bookmarkStart w:id="43" w:name="_Toc492234483"/>
      <w:r w:rsidRPr="001424F3">
        <w:rPr>
          <w:rFonts w:eastAsia="Times New Roman"/>
          <w:b/>
          <w:bCs/>
          <w:lang w:val="es-ES"/>
        </w:rPr>
        <w:t>Sprint #2</w:t>
      </w:r>
      <w:bookmarkEnd w:id="42"/>
      <w:bookmarkEnd w:id="43"/>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4" w:name="_Toc478369706"/>
      <w:bookmarkStart w:id="45" w:name="_Toc492234484"/>
      <w:r w:rsidRPr="001424F3">
        <w:rPr>
          <w:rFonts w:eastAsia="Times New Roman"/>
          <w:b/>
          <w:bCs/>
          <w:lang w:val="es-ES"/>
        </w:rPr>
        <w:t>Sprint #3</w:t>
      </w:r>
      <w:bookmarkEnd w:id="44"/>
      <w:bookmarkEnd w:id="45"/>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6" w:name="_Toc478369707"/>
      <w:bookmarkStart w:id="47" w:name="_Toc492234485"/>
      <w:r w:rsidRPr="001424F3">
        <w:rPr>
          <w:rFonts w:eastAsia="Times New Roman"/>
          <w:b/>
          <w:bCs/>
          <w:lang w:val="es-ES"/>
        </w:rPr>
        <w:t>Sprint #4</w:t>
      </w:r>
      <w:bookmarkEnd w:id="46"/>
      <w:bookmarkEnd w:id="47"/>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8" w:name="_Toc478369708"/>
      <w:bookmarkStart w:id="49" w:name="_Toc492234486"/>
      <w:r w:rsidRPr="001424F3">
        <w:rPr>
          <w:rFonts w:eastAsia="Times New Roman"/>
          <w:b/>
          <w:bCs/>
          <w:lang w:val="es-ES"/>
        </w:rPr>
        <w:t>Sprint #5</w:t>
      </w:r>
      <w:bookmarkEnd w:id="48"/>
      <w:bookmarkEnd w:id="49"/>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0" w:name="_Toc478369709"/>
      <w:bookmarkStart w:id="51" w:name="_Toc492234487"/>
      <w:r w:rsidRPr="001424F3">
        <w:rPr>
          <w:rFonts w:eastAsia="Times New Roman"/>
          <w:b/>
          <w:bCs/>
          <w:lang w:val="es-ES"/>
        </w:rPr>
        <w:t>Sprint #6</w:t>
      </w:r>
      <w:bookmarkEnd w:id="50"/>
      <w:bookmarkEnd w:id="51"/>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2" w:name="_Toc478369710"/>
      <w:bookmarkStart w:id="53" w:name="_Toc492234488"/>
      <w:r w:rsidRPr="001424F3">
        <w:rPr>
          <w:rFonts w:eastAsia="Times New Roman"/>
          <w:b/>
          <w:bCs/>
          <w:lang w:val="es-ES"/>
        </w:rPr>
        <w:t>Sprint #7</w:t>
      </w:r>
      <w:bookmarkEnd w:id="52"/>
      <w:bookmarkEnd w:id="53"/>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backend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4" w:name="_Toc478369711"/>
      <w:bookmarkStart w:id="55" w:name="_Toc492234489"/>
      <w:r w:rsidRPr="001424F3">
        <w:rPr>
          <w:rFonts w:eastAsia="Times New Roman"/>
          <w:b/>
          <w:bCs/>
          <w:lang w:val="es-ES"/>
        </w:rPr>
        <w:t>Sprint #8</w:t>
      </w:r>
      <w:bookmarkEnd w:id="54"/>
      <w:bookmarkEnd w:id="55"/>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datos iniciales en ingles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backend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6" w:name="_Toc478369712"/>
      <w:bookmarkStart w:id="57" w:name="_Toc492234490"/>
      <w:r w:rsidRPr="001424F3">
        <w:rPr>
          <w:rFonts w:eastAsia="Times New Roman"/>
          <w:b/>
          <w:bCs/>
          <w:lang w:val="es-ES"/>
        </w:rPr>
        <w:t>Sprint #9</w:t>
      </w:r>
      <w:bookmarkEnd w:id="56"/>
      <w:bookmarkEnd w:id="57"/>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frontend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backend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8" w:name="_Toc478369713"/>
      <w:bookmarkStart w:id="59" w:name="_Toc492234491"/>
      <w:r w:rsidRPr="001424F3">
        <w:rPr>
          <w:rFonts w:eastAsia="Times New Roman"/>
          <w:b/>
          <w:bCs/>
          <w:lang w:val="es-ES"/>
        </w:rPr>
        <w:t>Sprint #10</w:t>
      </w:r>
      <w:bookmarkEnd w:id="58"/>
      <w:bookmarkEnd w:id="59"/>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turbolinks.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0" w:name="_Toc478369714"/>
      <w:bookmarkStart w:id="61" w:name="_Toc492234492"/>
      <w:r w:rsidRPr="001424F3">
        <w:rPr>
          <w:rFonts w:eastAsia="Times New Roman"/>
          <w:b/>
          <w:bCs/>
          <w:lang w:val="es-ES"/>
        </w:rPr>
        <w:t>Sprint #11</w:t>
      </w:r>
      <w:bookmarkEnd w:id="60"/>
      <w:bookmarkEnd w:id="61"/>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2" w:name="_Toc478369715"/>
      <w:bookmarkStart w:id="63" w:name="_Toc492234493"/>
      <w:r w:rsidRPr="001424F3">
        <w:rPr>
          <w:rFonts w:eastAsia="Times New Roman"/>
          <w:b/>
          <w:bCs/>
          <w:lang w:val="es-ES"/>
        </w:rPr>
        <w:lastRenderedPageBreak/>
        <w:t>Sprint #12</w:t>
      </w:r>
      <w:bookmarkEnd w:id="62"/>
      <w:bookmarkEnd w:id="63"/>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4" w:name="_Toc478369716"/>
      <w:bookmarkStart w:id="65" w:name="_Toc492234494"/>
      <w:r w:rsidRPr="001424F3">
        <w:rPr>
          <w:rFonts w:eastAsia="Times New Roman"/>
          <w:b/>
          <w:bCs/>
          <w:lang w:val="es-ES"/>
        </w:rPr>
        <w:t>Sprint #13</w:t>
      </w:r>
      <w:bookmarkEnd w:id="64"/>
      <w:bookmarkEnd w:id="65"/>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seeds por modelo, uso de I18n en los </w:t>
      </w:r>
      <w:commentRangeStart w:id="66"/>
      <w:r w:rsidRPr="001424F3">
        <w:rPr>
          <w:rFonts w:ascii="Arial" w:hAnsi="Arial" w:cs="Arial"/>
          <w:color w:val="000000"/>
          <w:lang w:val="es-ES"/>
        </w:rPr>
        <w:t>seeds</w:t>
      </w:r>
      <w:commentRangeEnd w:id="66"/>
      <w:r w:rsidRPr="001424F3">
        <w:rPr>
          <w:rStyle w:val="CommentReference"/>
          <w:rFonts w:ascii="Arial" w:hAnsi="Arial" w:cs="Arial"/>
          <w:color w:val="000000"/>
          <w:lang w:val="es-ES" w:eastAsia="es-ES"/>
        </w:rPr>
        <w:commentReference w:id="66"/>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7" w:name="_Toc478369717"/>
      <w:bookmarkStart w:id="68" w:name="_Toc492234495"/>
      <w:r w:rsidRPr="001424F3">
        <w:rPr>
          <w:rFonts w:eastAsia="Times New Roman"/>
          <w:b/>
          <w:bCs/>
          <w:lang w:val="es-ES"/>
        </w:rPr>
        <w:t>Sprint #14</w:t>
      </w:r>
      <w:bookmarkEnd w:id="67"/>
      <w:bookmarkEnd w:id="68"/>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Ocean a Amazon Web Services.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69" w:name="_Toc478369718"/>
      <w:bookmarkStart w:id="70" w:name="_Toc492234496"/>
      <w:r w:rsidRPr="001424F3">
        <w:rPr>
          <w:rFonts w:eastAsia="Times New Roman"/>
          <w:b/>
          <w:bCs/>
          <w:lang w:val="es-ES"/>
        </w:rPr>
        <w:t>Sprint #15</w:t>
      </w:r>
      <w:bookmarkEnd w:id="69"/>
      <w:bookmarkEnd w:id="70"/>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1" w:name="_Toc492234497"/>
      <w:r w:rsidRPr="001424F3">
        <w:rPr>
          <w:rFonts w:eastAsia="Times New Roman"/>
          <w:b/>
          <w:bCs/>
          <w:lang w:val="es-ES"/>
        </w:rPr>
        <w:t>Sprint #16</w:t>
      </w:r>
      <w:bookmarkEnd w:id="71"/>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2" w:name="_Toc492234498"/>
      <w:r w:rsidRPr="001424F3">
        <w:rPr>
          <w:rFonts w:eastAsia="Times New Roman"/>
          <w:b/>
          <w:bCs/>
          <w:lang w:val="es-ES"/>
        </w:rPr>
        <w:lastRenderedPageBreak/>
        <w:t>Sprint #17</w:t>
      </w:r>
      <w:bookmarkEnd w:id="72"/>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Test de validación para Earned Scheduled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3" w:name="_Toc492234499"/>
      <w:r w:rsidRPr="001424F3">
        <w:rPr>
          <w:rFonts w:eastAsia="Times New Roman"/>
          <w:b/>
          <w:bCs/>
          <w:lang w:val="es-ES"/>
        </w:rPr>
        <w:t>Sprint #18</w:t>
      </w:r>
      <w:bookmarkEnd w:id="73"/>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Test de validación para Earned Scheduled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4" w:name="_Toc492234500"/>
      <w:r w:rsidRPr="001424F3">
        <w:rPr>
          <w:rFonts w:eastAsia="Times New Roman"/>
          <w:b/>
          <w:bCs/>
          <w:lang w:val="es-ES"/>
        </w:rPr>
        <w:t>Sprint #19</w:t>
      </w:r>
      <w:bookmarkEnd w:id="74"/>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Test de validación para Earned Scheduled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5" w:name="_Toc492234501"/>
      <w:r w:rsidRPr="001424F3">
        <w:rPr>
          <w:rFonts w:eastAsia="Times New Roman"/>
          <w:b/>
          <w:bCs/>
          <w:lang w:val="es-ES"/>
        </w:rPr>
        <w:t>Sprint #20</w:t>
      </w:r>
      <w:bookmarkEnd w:id="75"/>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Documentación sobre Earned Scheduled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Restricciones sobre checklists.</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6" w:name="_Toc492234502"/>
      <w:r w:rsidRPr="001424F3">
        <w:rPr>
          <w:rFonts w:eastAsia="Times New Roman"/>
          <w:b/>
          <w:bCs/>
          <w:lang w:val="es-ES"/>
        </w:rPr>
        <w:t>Sprint #21</w:t>
      </w:r>
      <w:bookmarkEnd w:id="76"/>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Documentación sobre Earned Scheduled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7" w:name="_Toc492234503"/>
      <w:r w:rsidRPr="001424F3">
        <w:rPr>
          <w:rFonts w:eastAsia="Times New Roman"/>
          <w:b/>
          <w:bCs/>
          <w:lang w:val="es-ES"/>
        </w:rPr>
        <w:lastRenderedPageBreak/>
        <w:t>Sprint #22</w:t>
      </w:r>
      <w:bookmarkEnd w:id="77"/>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8" w:name="_Toc492234504"/>
      <w:r w:rsidRPr="001424F3">
        <w:rPr>
          <w:rFonts w:eastAsia="Times New Roman"/>
          <w:b/>
          <w:bCs/>
          <w:lang w:val="es-ES"/>
        </w:rPr>
        <w:t>Sprint #23</w:t>
      </w:r>
      <w:bookmarkEnd w:id="78"/>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asignación de permisos de checklists.</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(frontend).</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79" w:name="_Toc492234505"/>
      <w:r w:rsidRPr="001424F3">
        <w:rPr>
          <w:rFonts w:eastAsia="Times New Roman"/>
          <w:b/>
          <w:bCs/>
          <w:lang w:val="es-ES"/>
        </w:rPr>
        <w:t>Sprint #24</w:t>
      </w:r>
      <w:bookmarkEnd w:id="79"/>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0" w:name="_Toc492234506"/>
      <w:r w:rsidRPr="001424F3">
        <w:rPr>
          <w:rFonts w:eastAsia="Times New Roman"/>
          <w:b/>
          <w:bCs/>
          <w:lang w:val="es-ES"/>
        </w:rPr>
        <w:t>Sprint #25</w:t>
      </w:r>
      <w:bookmarkEnd w:id="80"/>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1" w:name="_Toc492234507"/>
      <w:r w:rsidRPr="001424F3">
        <w:rPr>
          <w:rFonts w:eastAsia="Times New Roman"/>
          <w:b/>
          <w:bCs/>
          <w:lang w:val="es-ES"/>
        </w:rPr>
        <w:t>Sprint #26</w:t>
      </w:r>
      <w:bookmarkEnd w:id="81"/>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2" w:name="_Toc492234508"/>
      <w:r w:rsidRPr="001424F3">
        <w:rPr>
          <w:rFonts w:eastAsia="Times New Roman"/>
          <w:b/>
          <w:bCs/>
          <w:lang w:val="es-ES"/>
        </w:rPr>
        <w:t>Sprint #27</w:t>
      </w:r>
      <w:bookmarkEnd w:id="82"/>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3" w:name="_Toc492234509"/>
      <w:r w:rsidRPr="001424F3">
        <w:rPr>
          <w:rFonts w:eastAsia="Times New Roman"/>
          <w:b/>
          <w:bCs/>
          <w:lang w:val="es-ES"/>
        </w:rPr>
        <w:t>Sprint #28</w:t>
      </w:r>
      <w:bookmarkEnd w:id="83"/>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Eliminación de turbolinks a causa de varios errores relacionados con javascript.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Entrega final: algún dia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4" w:name="_Toc492234510"/>
      <w:r w:rsidRPr="001424F3">
        <w:rPr>
          <w:rFonts w:eastAsia="Times New Roman"/>
          <w:b/>
          <w:bCs/>
          <w:lang w:val="es-ES"/>
        </w:rPr>
        <w:lastRenderedPageBreak/>
        <w:t>Datos iniciales</w:t>
      </w:r>
      <w:bookmarkEnd w:id="84"/>
    </w:p>
    <w:p w14:paraId="7F3BF696" w14:textId="77777777" w:rsidR="00AE061E" w:rsidRPr="001424F3" w:rsidRDefault="00AE061E" w:rsidP="00AE061E">
      <w:pPr>
        <w:pStyle w:val="Heading2"/>
        <w:jc w:val="center"/>
        <w:rPr>
          <w:rFonts w:eastAsia="Times New Roman"/>
          <w:lang w:val="es-ES"/>
        </w:rPr>
      </w:pPr>
      <w:bookmarkStart w:id="85" w:name="_Toc492234511"/>
      <w:r w:rsidRPr="001424F3">
        <w:rPr>
          <w:rFonts w:eastAsia="Times New Roman"/>
          <w:b/>
          <w:bCs/>
          <w:lang w:val="es-ES"/>
        </w:rPr>
        <w:t>Roles iniciales</w:t>
      </w:r>
      <w:bookmarkEnd w:id="85"/>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El Project Management Institute (2013) describe al role como "la función asumida por o asignada a una persona en el ámbito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6" w:name="_Toc492234512"/>
      <w:r w:rsidRPr="001424F3">
        <w:rPr>
          <w:rFonts w:eastAsia="Times New Roman"/>
          <w:b/>
          <w:bCs/>
          <w:lang w:val="es-ES"/>
        </w:rPr>
        <w:t>Director de proyecto:</w:t>
      </w:r>
      <w:bookmarkEnd w:id="86"/>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Institute,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7" w:name="_Toc492234513"/>
      <w:r w:rsidRPr="001424F3">
        <w:rPr>
          <w:rFonts w:eastAsia="Times New Roman"/>
          <w:b/>
          <w:bCs/>
          <w:lang w:val="es-ES"/>
        </w:rPr>
        <w:lastRenderedPageBreak/>
        <w:t>Interesado</w:t>
      </w:r>
      <w:bookmarkEnd w:id="87"/>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8" w:name="_Toc492234514"/>
      <w:r w:rsidRPr="001424F3">
        <w:rPr>
          <w:rFonts w:eastAsia="Times New Roman"/>
          <w:b/>
          <w:bCs/>
          <w:lang w:val="es-ES"/>
        </w:rPr>
        <w:t>Gestor de recursos humanos (RRHH)</w:t>
      </w:r>
      <w:bookmarkEnd w:id="88"/>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9" w:name="_Toc492234515"/>
      <w:r w:rsidRPr="001424F3">
        <w:rPr>
          <w:rFonts w:eastAsia="Times New Roman"/>
          <w:b/>
          <w:bCs/>
          <w:lang w:val="es-ES"/>
        </w:rPr>
        <w:t>Supervisor</w:t>
      </w:r>
      <w:bookmarkEnd w:id="89"/>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La satisfacción del cliente: Enfocar el proceso para cumplir las expectativas del cliente, basandose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según la definición de Shewhart,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Dirección: Para cumplir el objetivo del proyecto con exito se requiere de la participacion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6"/>
      <w:r w:rsidRPr="001424F3">
        <w:rPr>
          <w:rFonts w:eastAsia="Times New Roman"/>
          <w:b/>
          <w:bCs/>
          <w:lang w:val="es-ES"/>
        </w:rPr>
        <w:t>Realizador</w:t>
      </w:r>
      <w:bookmarkEnd w:id="90"/>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1" w:name="_Toc492234517"/>
      <w:r w:rsidRPr="001424F3">
        <w:rPr>
          <w:rFonts w:eastAsia="Times New Roman"/>
          <w:b/>
          <w:bCs/>
          <w:lang w:val="es-ES"/>
        </w:rPr>
        <w:t>Administrador</w:t>
      </w:r>
      <w:bookmarkEnd w:id="91"/>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2" w:name="_Toc492234518"/>
      <w:r w:rsidRPr="001424F3">
        <w:rPr>
          <w:rFonts w:eastAsia="Times New Roman"/>
          <w:b/>
          <w:bCs/>
          <w:lang w:val="es-ES"/>
        </w:rPr>
        <w:t>Permisos de EVM</w:t>
      </w:r>
      <w:bookmarkEnd w:id="92"/>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cuales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que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3" w:name="_Toc492234519"/>
      <w:r w:rsidRPr="001424F3">
        <w:rPr>
          <w:rFonts w:eastAsia="Times New Roman"/>
          <w:b/>
          <w:bCs/>
          <w:lang w:val="es-ES"/>
        </w:rPr>
        <w:t>Organización de la estructura de desglose del trabajo (EDT) inicial</w:t>
      </w:r>
      <w:bookmarkEnd w:id="93"/>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pequeños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jerárquico"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4" w:name="_Toc492234520"/>
      <w:r w:rsidRPr="001424F3">
        <w:rPr>
          <w:rFonts w:eastAsia="Times New Roman"/>
          <w:b/>
          <w:bCs/>
          <w:lang w:val="es-ES"/>
        </w:rPr>
        <w:t>Hitos</w:t>
      </w:r>
      <w:bookmarkEnd w:id="94"/>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Según el Project Management Institute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éstos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5" w:name="_Toc492234521"/>
      <w:r w:rsidRPr="001424F3">
        <w:rPr>
          <w:rFonts w:eastAsia="Times New Roman"/>
          <w:b/>
          <w:bCs/>
          <w:lang w:val="es-ES"/>
        </w:rPr>
        <w:lastRenderedPageBreak/>
        <w:t>Tareas</w:t>
      </w:r>
      <w:bookmarkEnd w:id="95"/>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6" w:name="_Toc492234522"/>
      <w:r w:rsidRPr="001424F3">
        <w:rPr>
          <w:rFonts w:eastAsia="Times New Roman"/>
          <w:b/>
          <w:bCs/>
          <w:lang w:val="es-ES"/>
        </w:rPr>
        <w:t>Estados iniciales</w:t>
      </w:r>
      <w:bookmarkEnd w:id="96"/>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7" w:name="_Toc492234523"/>
      <w:r w:rsidRPr="001424F3">
        <w:rPr>
          <w:rFonts w:eastAsia="Times New Roman"/>
          <w:b/>
          <w:bCs/>
          <w:lang w:val="es-ES"/>
        </w:rPr>
        <w:t>Registrada</w:t>
      </w:r>
      <w:bookmarkEnd w:id="97"/>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8" w:name="_Toc492234524"/>
      <w:r w:rsidRPr="001424F3">
        <w:rPr>
          <w:rFonts w:eastAsia="Times New Roman"/>
          <w:b/>
          <w:bCs/>
          <w:lang w:val="es-ES"/>
        </w:rPr>
        <w:t>En progreso</w:t>
      </w:r>
      <w:bookmarkEnd w:id="98"/>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99" w:name="_Toc492234525"/>
      <w:r w:rsidRPr="001424F3">
        <w:rPr>
          <w:rFonts w:eastAsia="Times New Roman"/>
          <w:b/>
          <w:bCs/>
          <w:lang w:val="es-ES"/>
        </w:rPr>
        <w:t>En evaluación</w:t>
      </w:r>
      <w:bookmarkEnd w:id="99"/>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0" w:name="_Toc492234526"/>
      <w:r w:rsidRPr="001424F3">
        <w:rPr>
          <w:rFonts w:eastAsia="Times New Roman"/>
          <w:b/>
          <w:bCs/>
          <w:lang w:val="es-ES"/>
        </w:rPr>
        <w:t>Completada</w:t>
      </w:r>
      <w:bookmarkEnd w:id="100"/>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1" w:name="_Toc492234527"/>
      <w:r w:rsidRPr="001424F3">
        <w:rPr>
          <w:rFonts w:eastAsia="Times New Roman"/>
          <w:b/>
          <w:bCs/>
          <w:lang w:val="es-ES"/>
        </w:rPr>
        <w:t>Rechazada</w:t>
      </w:r>
      <w:bookmarkEnd w:id="101"/>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2" w:name="_Toc492234528"/>
      <w:r w:rsidRPr="001424F3">
        <w:rPr>
          <w:rFonts w:eastAsia="Times New Roman"/>
          <w:b/>
          <w:bCs/>
          <w:lang w:val="es-ES"/>
        </w:rPr>
        <w:t>Prioridades iniciales</w:t>
      </w:r>
      <w:bookmarkEnd w:id="102"/>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lastRenderedPageBreak/>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3" w:name="_Toc492234529"/>
      <w:r w:rsidRPr="001424F3">
        <w:rPr>
          <w:rFonts w:eastAsia="Times New Roman"/>
          <w:b/>
          <w:bCs/>
          <w:lang w:val="es-ES"/>
        </w:rPr>
        <w:t>Tipo de actividades iniciales</w:t>
      </w:r>
      <w:bookmarkEnd w:id="103"/>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varian.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Organización y preparación.</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Ejecución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El Project Management Institute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4" w:name="_Toc492234530"/>
      <w:r w:rsidRPr="001424F3">
        <w:rPr>
          <w:rFonts w:eastAsia="Times New Roman"/>
          <w:b/>
          <w:bCs/>
          <w:color w:val="000000" w:themeColor="text1"/>
          <w:lang w:val="es-ES"/>
        </w:rPr>
        <w:lastRenderedPageBreak/>
        <w:t>Gestión del Valor Ganado</w:t>
      </w:r>
      <w:bookmarkEnd w:id="104"/>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EVM provides organizations with the methodology needed to integrate the management of project scope, schedule, and cost. EVM can play a crucial role in answering management questions that are critical to the success of every project, such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Are we ahead of or behind schedule?</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How efficiently are we using our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When is the project likely to be completed?</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Are we currently under or over our budget?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How efficiently are we using our resources?</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What is the remaining work likely to cost?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What is the entire project likely to cost?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How much will we be under or over budget at the end?</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lastRenderedPageBreak/>
        <w:t>If the application of EVM to a project reveals that the project is behind schedule or over budget, the project manager can use the EVM methodology to help identify:</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Where problems are occurring</w:t>
      </w:r>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Whether the problems are critical or not</w:t>
      </w:r>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What it will take to get the project back on track.</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Earned Value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Institute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Institute,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5" w:name="_Toc492234531"/>
      <w:r w:rsidRPr="001424F3">
        <w:rPr>
          <w:rFonts w:eastAsia="Times New Roman"/>
          <w:b/>
          <w:bCs/>
          <w:color w:val="000000" w:themeColor="text1"/>
          <w:lang w:val="es-ES"/>
        </w:rPr>
        <w:lastRenderedPageBreak/>
        <w:t>Valor Planificado</w:t>
      </w:r>
      <w:bookmarkEnd w:id="105"/>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Conclusion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6" w:name="_Toc492234532"/>
      <w:r w:rsidRPr="001424F3">
        <w:rPr>
          <w:rFonts w:eastAsia="Times New Roman"/>
          <w:b/>
          <w:bCs/>
          <w:color w:val="000000" w:themeColor="text1"/>
          <w:lang w:val="es-ES"/>
        </w:rPr>
        <w:t>Valor Ganado</w:t>
      </w:r>
      <w:bookmarkEnd w:id="106"/>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7" w:name="_Toc492234533"/>
      <w:r w:rsidRPr="001424F3">
        <w:rPr>
          <w:rFonts w:eastAsia="Times New Roman"/>
          <w:b/>
          <w:bCs/>
          <w:color w:val="000000" w:themeColor="text1"/>
          <w:lang w:val="es-ES"/>
        </w:rPr>
        <w:lastRenderedPageBreak/>
        <w:t>Costo Real</w:t>
      </w:r>
      <w:bookmarkEnd w:id="107"/>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8" w:name="_Toc492234534"/>
      <w:r w:rsidRPr="001424F3">
        <w:rPr>
          <w:rFonts w:eastAsia="Times New Roman"/>
          <w:b/>
          <w:bCs/>
          <w:color w:val="000000" w:themeColor="text1"/>
          <w:lang w:val="es-ES"/>
        </w:rPr>
        <w:t>Técnicas de medición del Valor Ganado</w:t>
      </w:r>
      <w:bookmarkEnd w:id="108"/>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nivel de tangibilidad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09" w:name="_Toc492234535"/>
      <w:r w:rsidRPr="001424F3">
        <w:rPr>
          <w:rFonts w:eastAsia="Times New Roman"/>
          <w:b/>
          <w:bCs/>
          <w:color w:val="000000" w:themeColor="text1"/>
          <w:lang w:val="es-ES"/>
        </w:rPr>
        <w:t>Fórmula fija</w:t>
      </w:r>
      <w:bookmarkEnd w:id="109"/>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0" w:name="_Toc492234536"/>
      <w:r w:rsidRPr="001424F3">
        <w:rPr>
          <w:rFonts w:eastAsia="Times New Roman"/>
          <w:b/>
          <w:bCs/>
          <w:color w:val="000000" w:themeColor="text1"/>
          <w:lang w:val="es-ES"/>
        </w:rPr>
        <w:t>Hito ponderado</w:t>
      </w:r>
      <w:bookmarkEnd w:id="110"/>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1" w:name="_Toc492234537"/>
      <w:r w:rsidRPr="001424F3">
        <w:rPr>
          <w:rFonts w:eastAsia="Times New Roman"/>
          <w:b/>
          <w:bCs/>
          <w:color w:val="000000" w:themeColor="text1"/>
          <w:lang w:val="es-ES"/>
        </w:rPr>
        <w:lastRenderedPageBreak/>
        <w:t>Porcentaje completo</w:t>
      </w:r>
      <w:bookmarkEnd w:id="111"/>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2" w:name="_Toc492234538"/>
      <w:r w:rsidRPr="001424F3">
        <w:rPr>
          <w:rFonts w:eastAsia="Times New Roman"/>
          <w:b/>
          <w:bCs/>
          <w:color w:val="000000" w:themeColor="text1"/>
          <w:lang w:val="es-ES"/>
        </w:rPr>
        <w:t>Esfuerzo prorrateado</w:t>
      </w:r>
      <w:bookmarkEnd w:id="112"/>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3" w:name="_Toc492234539"/>
      <w:r w:rsidRPr="001424F3">
        <w:rPr>
          <w:rFonts w:eastAsia="Times New Roman"/>
          <w:b/>
          <w:bCs/>
          <w:color w:val="000000" w:themeColor="text1"/>
          <w:lang w:val="es-ES"/>
        </w:rPr>
        <w:t>Nivel de esfuerzo</w:t>
      </w:r>
      <w:bookmarkEnd w:id="113"/>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4" w:name="_Toc492234540"/>
      <w:r w:rsidRPr="001424F3">
        <w:rPr>
          <w:rFonts w:eastAsia="Times New Roman"/>
          <w:b/>
          <w:bCs/>
          <w:color w:val="000000" w:themeColor="text1"/>
          <w:lang w:val="es-ES"/>
        </w:rPr>
        <w:lastRenderedPageBreak/>
        <w:t>Relación entre los elementos fundamentales del Valor Ganado</w:t>
      </w:r>
      <w:bookmarkEnd w:id="114"/>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5" w:name="_Toc492234541"/>
      <w:r w:rsidRPr="001424F3">
        <w:rPr>
          <w:rFonts w:eastAsia="Times New Roman"/>
          <w:b/>
          <w:bCs/>
          <w:color w:val="000000" w:themeColor="text1"/>
          <w:lang w:val="es-ES"/>
        </w:rPr>
        <w:t>Variaciones, índices y proyecciones</w:t>
      </w:r>
      <w:bookmarkEnd w:id="115"/>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6" w:name="_Toc492234542"/>
      <w:r w:rsidRPr="001424F3">
        <w:rPr>
          <w:rFonts w:eastAsia="Times New Roman"/>
          <w:b/>
          <w:bCs/>
          <w:color w:val="000000" w:themeColor="text1"/>
          <w:lang w:val="es-ES"/>
        </w:rPr>
        <w:t>Variaciones</w:t>
      </w:r>
      <w:bookmarkEnd w:id="116"/>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última instancia será igual a cero cuando se complete el proyecto, porque ya se habrán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Institute (2013) señala que "La variación del costo al final del proyecto será la diferencia entre el presupuesto hasta la conclusión (BAC) y la </w:t>
      </w:r>
      <w:r w:rsidRPr="001424F3">
        <w:rPr>
          <w:rFonts w:ascii="Arial" w:hAnsi="Arial" w:cs="Arial"/>
          <w:color w:val="000000" w:themeColor="text1"/>
          <w:lang w:val="es-ES"/>
        </w:rPr>
        <w:lastRenderedPageBreak/>
        <w:t>cantidad realmente gastada" (p. 218). La CV es particularmente crítica porque indica la relación entre el desempeño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difícil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Los valores de SV y CV pueden convertirse en indicadores de eficiencia para reflejar el desempeño del costo y del cronograma de cualquier proyecto, para comparar con otros proyectos o con un portafolio de proyectos. Las variaciones resultan útiles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Completion,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7" w:name="_Toc492234543"/>
      <w:r w:rsidRPr="001424F3">
        <w:rPr>
          <w:rFonts w:eastAsia="Times New Roman"/>
          <w:b/>
          <w:bCs/>
          <w:color w:val="000000" w:themeColor="text1"/>
          <w:lang w:val="es-ES"/>
        </w:rPr>
        <w:t>Índices</w:t>
      </w:r>
      <w:bookmarkEnd w:id="117"/>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En ocasiones se utiliza en combinación con el índice de desempeño del costo (CPI) para proyectar las estimaciones finales a la conclusión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Cost Performance Index, es una medida que evalúa y determina que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índices son útiles para determinar el estado de un proyecto y proporcionar una base para la estimación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8" w:name="_Toc492234544"/>
      <w:r w:rsidRPr="001424F3">
        <w:rPr>
          <w:rFonts w:eastAsia="Times New Roman"/>
          <w:b/>
          <w:bCs/>
          <w:color w:val="000000" w:themeColor="text1"/>
          <w:lang w:val="es-ES"/>
        </w:rPr>
        <w:t>Proyecciones</w:t>
      </w:r>
      <w:bookmarkEnd w:id="118"/>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rápidamente con un rango de EACs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EACs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19" w:name="_Toc492234545"/>
      <w:r w:rsidRPr="001424F3">
        <w:rPr>
          <w:rFonts w:eastAsia="Times New Roman"/>
          <w:b/>
          <w:bCs/>
          <w:color w:val="000000" w:themeColor="text1"/>
          <w:lang w:val="es-ES"/>
        </w:rPr>
        <w:t>Índice de desempeño del trabajo por completar</w:t>
      </w:r>
      <w:bookmarkEnd w:id="119"/>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7EC423C7" w14:textId="77777777" w:rsidR="00D16697" w:rsidRPr="001424F3" w:rsidRDefault="00822035" w:rsidP="00D16697">
      <w:pPr>
        <w:jc w:val="center"/>
        <w:rPr>
          <w:b/>
          <w:bCs/>
          <w:color w:val="000000" w:themeColor="text1"/>
          <w:lang w:val="es-ES"/>
        </w:rPr>
      </w:pPr>
      <w:r w:rsidRPr="001424F3">
        <w:rPr>
          <w:b/>
          <w:bCs/>
          <w:color w:val="000000" w:themeColor="text1"/>
          <w:lang w:val="es-ES"/>
        </w:rPr>
        <w:br w:type="page"/>
      </w:r>
      <w:bookmarkStart w:id="120" w:name="_Toc478210520"/>
      <w:r w:rsidR="00D16697" w:rsidRPr="001424F3">
        <w:rPr>
          <w:b/>
          <w:bCs/>
          <w:color w:val="000000" w:themeColor="text1"/>
          <w:lang w:val="es-ES"/>
        </w:rPr>
        <w:lastRenderedPageBreak/>
        <w:t xml:space="preserve">Configuración predeterminada para datos de EVM en la </w:t>
      </w:r>
      <w:commentRangeStart w:id="121"/>
      <w:r w:rsidR="00D16697" w:rsidRPr="001424F3">
        <w:rPr>
          <w:b/>
          <w:bCs/>
          <w:color w:val="000000" w:themeColor="text1"/>
          <w:lang w:val="es-ES"/>
        </w:rPr>
        <w:t>herramienta</w:t>
      </w:r>
      <w:commentRangeEnd w:id="121"/>
      <w:r w:rsidR="00D16697" w:rsidRPr="001424F3">
        <w:rPr>
          <w:rStyle w:val="CommentReference"/>
          <w:lang w:val="es-ES"/>
        </w:rPr>
        <w:commentReference w:id="121"/>
      </w:r>
    </w:p>
    <w:p w14:paraId="459D8A52" w14:textId="77777777" w:rsidR="00D16697" w:rsidRPr="001424F3" w:rsidRDefault="00D16697" w:rsidP="00D16697">
      <w:pPr>
        <w:jc w:val="both"/>
        <w:rPr>
          <w:bCs/>
          <w:color w:val="000000" w:themeColor="text1"/>
          <w:lang w:val="es-ES"/>
        </w:rPr>
      </w:pPr>
    </w:p>
    <w:p w14:paraId="47D03D89" w14:textId="77777777" w:rsidR="00D16697" w:rsidRPr="001424F3" w:rsidRDefault="00D16697" w:rsidP="00D16697">
      <w:pPr>
        <w:jc w:val="both"/>
        <w:rPr>
          <w:bCs/>
          <w:color w:val="000000" w:themeColor="text1"/>
          <w:lang w:val="es-ES"/>
        </w:rPr>
      </w:pPr>
    </w:p>
    <w:p w14:paraId="1AD59121"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0E2D6919" w14:textId="77777777" w:rsidR="00D16697" w:rsidRPr="001424F3" w:rsidRDefault="00D16697" w:rsidP="00D16697">
      <w:pPr>
        <w:jc w:val="both"/>
        <w:rPr>
          <w:bCs/>
          <w:color w:val="000000" w:themeColor="text1"/>
          <w:lang w:val="es-ES"/>
        </w:rPr>
      </w:pPr>
    </w:p>
    <w:p w14:paraId="7F2589D8"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5E261249" w14:textId="77777777" w:rsidR="00D16697" w:rsidRPr="001424F3" w:rsidRDefault="00D16697" w:rsidP="00D16697">
      <w:pPr>
        <w:jc w:val="both"/>
        <w:rPr>
          <w:bCs/>
          <w:color w:val="000000" w:themeColor="text1"/>
          <w:lang w:val="es-ES"/>
        </w:rPr>
      </w:pPr>
    </w:p>
    <w:p w14:paraId="75986D3B"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etc, en el caso de tiempo y en puntos de historia para el caso de puntos. </w:t>
      </w:r>
    </w:p>
    <w:p w14:paraId="73A37428" w14:textId="77777777" w:rsidR="00D16697" w:rsidRPr="001424F3" w:rsidRDefault="00D16697" w:rsidP="00D16697">
      <w:pPr>
        <w:jc w:val="both"/>
        <w:rPr>
          <w:bCs/>
          <w:color w:val="000000" w:themeColor="text1"/>
          <w:lang w:val="es-ES"/>
        </w:rPr>
      </w:pPr>
    </w:p>
    <w:p w14:paraId="60AC08F5" w14:textId="77777777" w:rsidR="00D16697" w:rsidRPr="001424F3" w:rsidRDefault="00D16697" w:rsidP="00D16697">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42E08488" w14:textId="77777777" w:rsidR="00D16697" w:rsidRPr="001424F3" w:rsidRDefault="00D16697" w:rsidP="00D16697">
      <w:pPr>
        <w:jc w:val="both"/>
        <w:rPr>
          <w:bCs/>
          <w:color w:val="000000" w:themeColor="text1"/>
          <w:lang w:val="es-ES"/>
        </w:rPr>
      </w:pPr>
    </w:p>
    <w:p w14:paraId="3A4933F7"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424F3" w:rsidRDefault="00D16697" w:rsidP="00D16697">
      <w:pPr>
        <w:jc w:val="both"/>
        <w:rPr>
          <w:b/>
          <w:bCs/>
          <w:color w:val="000000" w:themeColor="text1"/>
          <w:sz w:val="32"/>
          <w:szCs w:val="32"/>
          <w:lang w:val="es-ES"/>
        </w:rPr>
      </w:pPr>
    </w:p>
    <w:p w14:paraId="2529F684" w14:textId="23CF22A9" w:rsidR="00D237C6" w:rsidRPr="001424F3" w:rsidRDefault="00D237C6" w:rsidP="00D237C6">
      <w:pPr>
        <w:pStyle w:val="Heading2"/>
        <w:jc w:val="center"/>
        <w:rPr>
          <w:rFonts w:eastAsia="Times New Roman"/>
          <w:color w:val="000000" w:themeColor="text1"/>
          <w:lang w:val="es-ES"/>
        </w:rPr>
      </w:pPr>
      <w:bookmarkStart w:id="122" w:name="_Toc492234546"/>
      <w:r w:rsidRPr="001424F3">
        <w:rPr>
          <w:rFonts w:eastAsia="Times New Roman"/>
          <w:b/>
          <w:bCs/>
          <w:color w:val="000000" w:themeColor="text1"/>
          <w:lang w:val="es-ES"/>
        </w:rPr>
        <w:t>Programación Ganada</w:t>
      </w:r>
      <w:bookmarkEnd w:id="120"/>
      <w:bookmarkEnd w:id="122"/>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Bruchey (2012) la Programación Ganada fue desarrollada para proveer un método único que pueda determinar el desempeño del cronograma utilizando los indicadores de EVM: el presupuesto del costo del trabajo planeado BCWS por sus </w:t>
      </w:r>
      <w:r w:rsidRPr="001424F3">
        <w:rPr>
          <w:color w:val="000000" w:themeColor="text1"/>
          <w:sz w:val="24"/>
          <w:szCs w:val="24"/>
          <w:lang w:val="es-ES"/>
        </w:rPr>
        <w:lastRenderedPageBreak/>
        <w:t>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123"/>
      <w:r w:rsidRPr="001424F3">
        <w:rPr>
          <w:color w:val="000000" w:themeColor="text1"/>
          <w:sz w:val="24"/>
          <w:szCs w:val="24"/>
          <w:lang w:val="es-ES"/>
        </w:rPr>
        <w:t>2</w:t>
      </w:r>
      <w:commentRangeEnd w:id="123"/>
      <w:r w:rsidRPr="001424F3">
        <w:rPr>
          <w:rStyle w:val="CommentReference"/>
          <w:sz w:val="24"/>
          <w:szCs w:val="24"/>
          <w:lang w:val="es-ES"/>
        </w:rPr>
        <w:commentReference w:id="123"/>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4" w:name="_Toc478210521"/>
      <w:bookmarkStart w:id="125" w:name="_Toc492234547"/>
      <w:r w:rsidRPr="001424F3">
        <w:rPr>
          <w:b/>
          <w:color w:val="000000" w:themeColor="text1"/>
          <w:lang w:val="es-ES"/>
        </w:rPr>
        <w:t>Importancia de la Programación Ganada</w:t>
      </w:r>
      <w:bookmarkEnd w:id="124"/>
      <w:bookmarkEnd w:id="125"/>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Si bien existen diversos beneficios en la utilización de la Programación Ganada, Davis y Higgins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forma similar a lo que sucede con el EVM, ES facilita el desglose de las áreas del cronograma que necesitan mas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w:t>
      </w:r>
      <w:r w:rsidRPr="001424F3">
        <w:rPr>
          <w:color w:val="000000" w:themeColor="text1"/>
          <w:sz w:val="24"/>
          <w:szCs w:val="24"/>
          <w:lang w:val="es-ES"/>
        </w:rPr>
        <w:lastRenderedPageBreak/>
        <w:t>alcance del proyecto con el costo, cronograma y elementos de desempeño para una optima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6" w:name="_Toc492234548"/>
      <w:commentRangeStart w:id="127"/>
      <w:r w:rsidRPr="001424F3">
        <w:rPr>
          <w:b/>
          <w:color w:val="000000" w:themeColor="text1"/>
          <w:lang w:val="es-ES"/>
        </w:rPr>
        <w:t>Historia de la Programación Ganada</w:t>
      </w:r>
      <w:bookmarkEnd w:id="126"/>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Luego de la mencionada adopción de EVM, sugieron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Extensiopn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El mencionado primer artículo hace alusión, según Lipke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w:t>
      </w:r>
      <w:r w:rsidRPr="001424F3">
        <w:rPr>
          <w:color w:val="000000" w:themeColor="text1"/>
          <w:sz w:val="24"/>
          <w:szCs w:val="24"/>
          <w:lang w:val="es-ES"/>
        </w:rPr>
        <w:lastRenderedPageBreak/>
        <w:t>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De acuerdo a Lipke y Henderson (2017), luego de la ‘aparición’ publica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7"/>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7"/>
      </w:r>
    </w:p>
    <w:p w14:paraId="6CF11042" w14:textId="1A9C9654" w:rsidR="00D237C6" w:rsidRPr="001424F3" w:rsidRDefault="00F60CD5" w:rsidP="00D237C6">
      <w:pPr>
        <w:pStyle w:val="Heading3"/>
        <w:jc w:val="center"/>
        <w:rPr>
          <w:b/>
          <w:color w:val="000000" w:themeColor="text1"/>
          <w:lang w:val="es-ES"/>
        </w:rPr>
      </w:pPr>
      <w:bookmarkStart w:id="128" w:name="_Toc478210522"/>
      <w:bookmarkStart w:id="129"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8"/>
      <w:bookmarkEnd w:id="129"/>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practica,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w:t>
      </w:r>
      <w:r w:rsidRPr="001424F3">
        <w:rPr>
          <w:color w:val="000000" w:themeColor="text1"/>
          <w:sz w:val="24"/>
          <w:szCs w:val="24"/>
          <w:lang w:val="es-ES"/>
        </w:rPr>
        <w:lastRenderedPageBreak/>
        <w:t>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cual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0"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0"/>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El concepto de Programación Ganada es descripto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ES = C + (EV - PVc) / (PV c+1 - PVc)</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r w:rsidRPr="001424F3">
        <w:rPr>
          <w:b/>
          <w:color w:val="000000" w:themeColor="text1"/>
          <w:sz w:val="24"/>
          <w:szCs w:val="24"/>
          <w:lang w:val="es-ES"/>
        </w:rPr>
        <w:t>PVc</w:t>
      </w:r>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r w:rsidRPr="001424F3">
        <w:rPr>
          <w:b/>
          <w:color w:val="000000" w:themeColor="text1"/>
          <w:sz w:val="24"/>
          <w:szCs w:val="24"/>
          <w:lang w:val="es-ES"/>
        </w:rPr>
        <w:t>PVc</w:t>
      </w:r>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r w:rsidRPr="001424F3">
        <w:rPr>
          <w:b/>
          <w:color w:val="000000" w:themeColor="text1"/>
          <w:sz w:val="24"/>
          <w:szCs w:val="24"/>
          <w:lang w:val="es-ES"/>
        </w:rPr>
        <w:t>PVc</w:t>
      </w:r>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Mowery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es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formula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w:t>
      </w:r>
      <w:r w:rsidRPr="001424F3">
        <w:rPr>
          <w:color w:val="000000" w:themeColor="text1"/>
          <w:sz w:val="24"/>
          <w:szCs w:val="24"/>
          <w:lang w:val="es-ES"/>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Mowery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424F3">
        <w:rPr>
          <w:color w:val="000000" w:themeColor="text1"/>
          <w:sz w:val="24"/>
          <w:szCs w:val="24"/>
          <w:lang w:val="es-ES"/>
        </w:rPr>
        <w:lastRenderedPageBreak/>
        <w:t>(p. 23). Según Crumrine y Ritschel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lastRenderedPageBreak/>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1"/>
      <w:r w:rsidRPr="001424F3">
        <w:rPr>
          <w:color w:val="000000" w:themeColor="text1"/>
          <w:lang w:val="es-ES"/>
        </w:rPr>
        <w:t>….</w:t>
      </w:r>
      <w:commentRangeEnd w:id="131"/>
      <w:r w:rsidRPr="001424F3">
        <w:rPr>
          <w:color w:val="000000" w:themeColor="text1"/>
          <w:lang w:val="es-ES"/>
        </w:rPr>
        <w:commentReference w:id="131"/>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2" w:name="_Toc492234550"/>
      <w:r w:rsidRPr="001424F3">
        <w:rPr>
          <w:rFonts w:eastAsia="Times New Roman"/>
          <w:b/>
          <w:bCs/>
          <w:color w:val="000000" w:themeColor="text1"/>
          <w:lang w:val="es-ES"/>
        </w:rPr>
        <w:lastRenderedPageBreak/>
        <w:t>Flujo de trabajo de la herramienta</w:t>
      </w:r>
      <w:bookmarkEnd w:id="132"/>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3" w:name="_Toc492234551"/>
      <w:r w:rsidRPr="001424F3">
        <w:rPr>
          <w:b/>
          <w:color w:val="000000" w:themeColor="text1"/>
          <w:lang w:val="es-ES"/>
        </w:rPr>
        <w:t>Crear proyecto</w:t>
      </w:r>
      <w:bookmarkEnd w:id="133"/>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s-E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s-E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s-E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s-E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s-E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4" w:name="_Toc492234552"/>
      <w:r w:rsidRPr="001424F3">
        <w:rPr>
          <w:b/>
          <w:color w:val="000000" w:themeColor="text1"/>
          <w:lang w:val="es-ES"/>
        </w:rPr>
        <w:t xml:space="preserve">Definir </w:t>
      </w:r>
      <w:r w:rsidR="0042263F" w:rsidRPr="001424F3">
        <w:rPr>
          <w:b/>
          <w:color w:val="000000" w:themeColor="text1"/>
          <w:lang w:val="es-ES"/>
        </w:rPr>
        <w:t>actividades</w:t>
      </w:r>
      <w:bookmarkEnd w:id="134"/>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s-E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s-E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s-E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s-E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5" w:name="_Toc492234553"/>
      <w:r w:rsidRPr="001424F3">
        <w:rPr>
          <w:b/>
          <w:color w:val="000000" w:themeColor="text1"/>
          <w:lang w:val="es-ES"/>
        </w:rPr>
        <w:t>Peticiones de tipo Hito</w:t>
      </w:r>
      <w:bookmarkEnd w:id="135"/>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s-E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r w:rsidRPr="001424F3">
        <w:rPr>
          <w:lang w:val="es-ES"/>
        </w:rPr>
        <w:t>checklist</w:t>
      </w:r>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6" w:name="_Toc492234554"/>
      <w:r w:rsidRPr="001424F3">
        <w:rPr>
          <w:b/>
          <w:color w:val="000000" w:themeColor="text1"/>
          <w:lang w:val="es-ES"/>
        </w:rPr>
        <w:t>Gestión de Recursos Humanos del Proyecto</w:t>
      </w:r>
      <w:bookmarkEnd w:id="136"/>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s-E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padre, en el caso de utilizar la estructura de subproyectos.</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w:t>
      </w:r>
      <w:r w:rsidRPr="001424F3">
        <w:rPr>
          <w:lang w:val="es-ES"/>
        </w:rPr>
        <w:t>gestión</w:t>
      </w:r>
      <w:r w:rsidRPr="001424F3">
        <w:rPr>
          <w:lang w:val="es-ES"/>
        </w:rPr>
        <w:t xml:space="preserve"> de la </w:t>
      </w:r>
      <w:r w:rsidRPr="001424F3">
        <w:rPr>
          <w:lang w:val="es-ES"/>
        </w:rPr>
        <w:t>integración</w:t>
      </w:r>
      <w:r w:rsidRPr="001424F3">
        <w:rPr>
          <w:lang w:val="es-ES"/>
        </w:rPr>
        <w:t xml:space="preserve"> del Proyecto como la </w:t>
      </w:r>
      <w:r w:rsidRPr="001424F3">
        <w:rPr>
          <w:lang w:val="es-ES"/>
        </w:rPr>
        <w:t>combinación</w:t>
      </w:r>
      <w:r w:rsidRPr="001424F3">
        <w:rPr>
          <w:lang w:val="es-ES"/>
        </w:rPr>
        <w:t xml:space="preserve"> de diversos procesos y actividades necesarios para el control y manejo del proyecto en </w:t>
      </w:r>
      <w:r w:rsidRPr="001424F3">
        <w:rPr>
          <w:lang w:val="es-ES"/>
        </w:rPr>
        <w:t>sí</w:t>
      </w:r>
      <w:r w:rsidRPr="001424F3">
        <w:rPr>
          <w:lang w:val="es-ES"/>
        </w:rPr>
        <w:t>.</w:t>
      </w:r>
      <w:r w:rsidRPr="001424F3">
        <w:rPr>
          <w:lang w:val="es-ES"/>
        </w:rPr>
        <w:t xml:space="preserve">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s-E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024E68">
      <w:pPr>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bookmarkStart w:id="137" w:name="_GoBack"/>
      <w:bookmarkEnd w:id="137"/>
    </w:p>
    <w:p w14:paraId="12088227" w14:textId="16EB8322" w:rsidR="002D3A2E" w:rsidRPr="001424F3" w:rsidRDefault="002D3A2E" w:rsidP="00450787">
      <w:pPr>
        <w:pStyle w:val="Heading3"/>
        <w:jc w:val="center"/>
        <w:rPr>
          <w:b/>
          <w:color w:val="000000" w:themeColor="text1"/>
          <w:lang w:val="es-ES"/>
        </w:rPr>
      </w:pPr>
      <w:bookmarkStart w:id="138" w:name="_Toc492234555"/>
      <w:r w:rsidRPr="001424F3">
        <w:rPr>
          <w:b/>
          <w:color w:val="000000" w:themeColor="text1"/>
          <w:lang w:val="es-ES"/>
        </w:rPr>
        <w:t>G</w:t>
      </w:r>
      <w:r w:rsidR="00316DB4" w:rsidRPr="001424F3">
        <w:rPr>
          <w:b/>
          <w:color w:val="000000" w:themeColor="text1"/>
          <w:lang w:val="es-ES"/>
        </w:rPr>
        <w:t>estión de las Comunicaciones del Proyecto</w:t>
      </w:r>
      <w:bookmarkEnd w:id="138"/>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s-E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s-E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s-E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s-E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s-E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s-E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9" w:name="_Toc492234556"/>
      <w:commentRangeStart w:id="140"/>
      <w:r w:rsidRPr="001424F3">
        <w:rPr>
          <w:b/>
          <w:color w:val="000000" w:themeColor="text1"/>
          <w:lang w:val="es-ES"/>
        </w:rPr>
        <w:t>M</w:t>
      </w:r>
      <w:r w:rsidR="00316DB4" w:rsidRPr="001424F3">
        <w:rPr>
          <w:b/>
          <w:color w:val="000000" w:themeColor="text1"/>
          <w:lang w:val="es-ES"/>
        </w:rPr>
        <w:t>edición del Desempeño</w:t>
      </w:r>
      <w:commentRangeEnd w:id="140"/>
      <w:r w:rsidR="00E7308F" w:rsidRPr="001424F3">
        <w:rPr>
          <w:b/>
          <w:color w:val="000000" w:themeColor="text1"/>
          <w:lang w:val="es-ES"/>
        </w:rPr>
        <w:commentReference w:id="140"/>
      </w:r>
      <w:bookmarkEnd w:id="139"/>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del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1" w:name="_Toc492234557"/>
      <w:r w:rsidRPr="001424F3">
        <w:rPr>
          <w:rFonts w:eastAsia="Times New Roman"/>
          <w:b/>
          <w:bCs/>
          <w:lang w:val="es-ES"/>
        </w:rPr>
        <w:t>Caso Práctico</w:t>
      </w:r>
      <w:bookmarkEnd w:id="141"/>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2" w:name="_Toc492234558"/>
      <w:r w:rsidRPr="001424F3">
        <w:rPr>
          <w:rFonts w:eastAsia="Times New Roman"/>
          <w:b/>
          <w:bCs/>
          <w:lang w:val="es-ES"/>
        </w:rPr>
        <w:t>Vistazo general</w:t>
      </w:r>
      <w:bookmarkEnd w:id="142"/>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3"/>
    </w:p>
    <w:p w14:paraId="75A1C22E" w14:textId="71EEA091" w:rsidR="003A7A27" w:rsidRPr="001424F3" w:rsidRDefault="00143DBF" w:rsidP="00BC4E85">
      <w:pPr>
        <w:jc w:val="both"/>
        <w:rPr>
          <w:lang w:val="es-ES"/>
        </w:rPr>
      </w:pPr>
      <w:r w:rsidRPr="001424F3">
        <w:rPr>
          <w:noProof/>
          <w:lang w:val="es-E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3"/>
    <w:p w14:paraId="7947E3A8" w14:textId="5E91B14D" w:rsidR="002E5894" w:rsidRPr="001424F3" w:rsidRDefault="00A23D21" w:rsidP="00BC4E85">
      <w:pPr>
        <w:jc w:val="both"/>
        <w:rPr>
          <w:lang w:val="es-ES"/>
        </w:rPr>
      </w:pPr>
      <w:r w:rsidRPr="001424F3">
        <w:rPr>
          <w:rStyle w:val="CommentReference"/>
          <w:sz w:val="22"/>
          <w:szCs w:val="22"/>
          <w:lang w:val="es-ES"/>
        </w:rPr>
        <w:commentReference w:id="143"/>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s-E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4"/>
      <w:r w:rsidRPr="001424F3">
        <w:rPr>
          <w:lang w:val="es-ES"/>
        </w:rPr>
        <w:t xml:space="preserve">Miembros se listan los miembros del equipo del proyecto agrupados por los roles del </w:t>
      </w:r>
      <w:commentRangeEnd w:id="144"/>
      <w:r w:rsidRPr="001424F3">
        <w:rPr>
          <w:rStyle w:val="CommentReference"/>
          <w:sz w:val="22"/>
          <w:szCs w:val="22"/>
          <w:lang w:val="es-ES"/>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s-E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797A97B9"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que tipo de actividad se realiza en cada tarea, al ver el gráfico podrá saber rápidamente que tipo de actividad agrupa más tareas en la herramienta.</w:t>
      </w:r>
    </w:p>
    <w:p w14:paraId="129B1DAA" w14:textId="1FA0C0D6"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mostrada por los gráficos, pero la diferencia reside en que al ser una tabla esta información se muestra de forma paralela y simultanea.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Pr="001424F3" w:rsidRDefault="002372A8" w:rsidP="00BC4E85">
      <w:pPr>
        <w:jc w:val="both"/>
        <w:rPr>
          <w:b/>
          <w:lang w:val="es-ES"/>
        </w:rPr>
      </w:pPr>
      <w:r w:rsidRPr="001424F3">
        <w:rPr>
          <w:noProof/>
          <w:lang w:val="es-E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s-E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5" w:name="_Toc492234559"/>
      <w:r w:rsidRPr="001424F3">
        <w:rPr>
          <w:rFonts w:eastAsia="Times New Roman"/>
          <w:b/>
          <w:bCs/>
          <w:lang w:val="es-ES"/>
        </w:rPr>
        <w:lastRenderedPageBreak/>
        <w:t>Sección de EVM</w:t>
      </w:r>
      <w:bookmarkEnd w:id="145"/>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s-E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t xml:space="preserve">Al inicio del contenido de la Sección de EVM se cuenta con un botón de ayuda. Cuando el usuario presiona este botón aparece un mensaje de ayuda que explica cada elemento de </w:t>
      </w:r>
      <w:r w:rsidRPr="001424F3">
        <w:rPr>
          <w:lang w:val="es-ES"/>
        </w:rPr>
        <w:lastRenderedPageBreak/>
        <w:t>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s-E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s-E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lastRenderedPageBreak/>
        <w:t>Índice de Desempeño del Cronograma Basado en el Tiempo</w:t>
      </w:r>
    </w:p>
    <w:p w14:paraId="78A470E4" w14:textId="01FBCAC8"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capitulo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val="es-ES"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val="es-ES" w:eastAsia="en-US"/>
        </w:rPr>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lastRenderedPageBreak/>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2DC0DCD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que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val="es-ES"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4D0496B"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6"/>
      <w:r w:rsidRPr="001424F3">
        <w:rPr>
          <w:rFonts w:eastAsia="Times New Roman"/>
          <w:bCs/>
          <w:lang w:val="es-ES"/>
        </w:rPr>
        <w:t xml:space="preserve">5 de </w:t>
      </w:r>
      <w:r w:rsidR="00A13E53" w:rsidRPr="001424F3">
        <w:rPr>
          <w:rFonts w:eastAsia="Times New Roman"/>
          <w:bCs/>
          <w:lang w:val="es-ES"/>
        </w:rPr>
        <w:t>Setiembre de 2017</w:t>
      </w:r>
      <w:commentRangeEnd w:id="146"/>
      <w:r w:rsidR="00A13E53" w:rsidRPr="001424F3">
        <w:rPr>
          <w:rStyle w:val="CommentReference"/>
          <w:sz w:val="22"/>
          <w:szCs w:val="22"/>
          <w:lang w:val="es-ES"/>
        </w:rPr>
        <w:commentReference w:id="146"/>
      </w:r>
      <w:r w:rsidR="00A13E53" w:rsidRPr="001424F3">
        <w:rPr>
          <w:rFonts w:eastAsia="Times New Roman"/>
          <w:bCs/>
          <w:lang w:val="es-ES"/>
        </w:rPr>
        <w:t>.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critico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val="es-ES" w:eastAsia="en-US"/>
        </w:rPr>
        <w:lastRenderedPageBreak/>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7"/>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7"/>
      <w:r w:rsidRPr="001424F3">
        <w:rPr>
          <w:rStyle w:val="CommentReference"/>
          <w:sz w:val="22"/>
          <w:szCs w:val="22"/>
          <w:lang w:val="es-ES"/>
        </w:rPr>
        <w:commentReference w:id="147"/>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val="es-ES"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val="es-ES"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val="es-ES"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tanto el calculo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val="es-ES"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val="es-ES"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val="es-ES"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5E2FFC7A" w:rsidR="003C76BA" w:rsidRPr="001424F3" w:rsidRDefault="003C76BA" w:rsidP="003C76BA">
      <w:pPr>
        <w:pStyle w:val="Normal1"/>
        <w:jc w:val="both"/>
        <w:rPr>
          <w:rFonts w:eastAsia="Times New Roman"/>
          <w:bCs/>
          <w:lang w:val="es-ES"/>
        </w:rPr>
      </w:pPr>
      <w:r w:rsidRPr="001424F3">
        <w:rPr>
          <w:rFonts w:eastAsia="Times New Roman"/>
          <w:bCs/>
          <w:lang w:val="es-ES"/>
        </w:rPr>
        <w:t>En esta sección se proporciona al usuario información que pueda ayudar al mismo determinar cuanto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val="es-ES"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val="es-ES"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val="es-ES"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5AE5CDDE" w:rsidR="008E3DB5" w:rsidRPr="001424F3" w:rsidRDefault="008E3DB5" w:rsidP="008E3DB5">
      <w:pPr>
        <w:pStyle w:val="Normal1"/>
        <w:jc w:val="both"/>
        <w:rPr>
          <w:lang w:val="es-ES"/>
        </w:rPr>
      </w:pPr>
      <w:r w:rsidRPr="001424F3">
        <w:rPr>
          <w:lang w:val="es-ES"/>
        </w:rPr>
        <w:t>En este gráfico en específico, es interesante observar como se integran todos los puntos mencionados anteriormente:</w:t>
      </w:r>
    </w:p>
    <w:p w14:paraId="46751209" w14:textId="5BF7D4E9"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como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val="es-ES"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val="es-ES"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ultimo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val="es-ES"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48" w:name="_Toc492234560"/>
      <w:r w:rsidRPr="001424F3">
        <w:rPr>
          <w:rFonts w:eastAsia="Times New Roman"/>
          <w:b/>
          <w:bCs/>
          <w:lang w:val="es-ES"/>
        </w:rPr>
        <w:lastRenderedPageBreak/>
        <w:t>Recopilación de datos para EVM</w:t>
      </w:r>
      <w:bookmarkEnd w:id="148"/>
    </w:p>
    <w:p w14:paraId="64D3D8A3" w14:textId="22F157E0" w:rsidR="00982698" w:rsidRPr="001424F3" w:rsidRDefault="00982698" w:rsidP="00982698">
      <w:pPr>
        <w:pStyle w:val="Heading2"/>
        <w:jc w:val="center"/>
        <w:rPr>
          <w:rFonts w:eastAsia="Times New Roman"/>
          <w:lang w:val="es-ES"/>
        </w:rPr>
      </w:pPr>
      <w:bookmarkStart w:id="149"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49"/>
    </w:p>
    <w:p w14:paraId="2C5F4AC5" w14:textId="4DC021D5"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w:t>
      </w:r>
      <w:commentRangeStart w:id="150"/>
      <w:r w:rsidR="00861D32" w:rsidRPr="001424F3">
        <w:rPr>
          <w:rFonts w:ascii="Arial" w:hAnsi="Arial" w:cs="Arial"/>
          <w:color w:val="000000"/>
          <w:lang w:val="es-ES"/>
        </w:rPr>
        <w:t xml:space="preserve">eliminar </w:t>
      </w:r>
      <w:commentRangeEnd w:id="150"/>
      <w:r w:rsidR="003654AC" w:rsidRPr="001424F3">
        <w:rPr>
          <w:rStyle w:val="CommentReference"/>
          <w:rFonts w:ascii="Arial" w:hAnsi="Arial" w:cs="Arial"/>
          <w:color w:val="000000"/>
          <w:lang w:val="es-ES" w:eastAsia="es-ES"/>
        </w:rPr>
        <w:commentReference w:id="150"/>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A continuación se explica como se procesan y almacenan estos datos.</w:t>
      </w:r>
    </w:p>
    <w:p w14:paraId="737B5E4B" w14:textId="15BB0F07" w:rsidR="00861D32" w:rsidRPr="001424F3" w:rsidRDefault="00861D32" w:rsidP="00861D32">
      <w:pPr>
        <w:pStyle w:val="Heading3"/>
        <w:jc w:val="both"/>
        <w:rPr>
          <w:rFonts w:eastAsia="Times New Roman"/>
          <w:lang w:val="es-ES"/>
        </w:rPr>
      </w:pPr>
      <w:bookmarkStart w:id="151" w:name="_Toc492234562"/>
      <w:r w:rsidRPr="001424F3">
        <w:rPr>
          <w:rFonts w:eastAsia="Times New Roman"/>
          <w:b/>
          <w:bCs/>
          <w:lang w:val="es-ES"/>
        </w:rPr>
        <w:t>Valor Planificado:</w:t>
      </w:r>
      <w:bookmarkEnd w:id="151"/>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2" w:name="_Toc492234563"/>
      <w:r w:rsidRPr="001424F3">
        <w:rPr>
          <w:rFonts w:eastAsia="Times New Roman"/>
          <w:b/>
          <w:bCs/>
          <w:lang w:val="es-ES"/>
        </w:rPr>
        <w:t>Registros y Costo Real:</w:t>
      </w:r>
      <w:bookmarkEnd w:id="152"/>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3" w:name="_Toc492234564"/>
      <w:r w:rsidRPr="001424F3">
        <w:rPr>
          <w:rFonts w:eastAsia="Times New Roman"/>
          <w:b/>
          <w:bCs/>
          <w:lang w:val="es-ES"/>
        </w:rPr>
        <w:t>Valor Ganado:</w:t>
      </w:r>
      <w:bookmarkEnd w:id="153"/>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Lista de comprobación o c</w:t>
      </w:r>
      <w:r w:rsidR="00864A1B" w:rsidRPr="001424F3">
        <w:rPr>
          <w:lang w:val="es-ES"/>
        </w:rPr>
        <w:t>hecklist</w:t>
      </w:r>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 xml:space="preserve">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4" w:name="_Toc492234565"/>
      <w:r w:rsidRPr="001424F3">
        <w:rPr>
          <w:rFonts w:eastAsia="Times New Roman"/>
          <w:b/>
          <w:bCs/>
          <w:lang w:val="es-ES"/>
        </w:rPr>
        <w:t>P</w:t>
      </w:r>
      <w:r w:rsidR="007746CD" w:rsidRPr="001424F3">
        <w:rPr>
          <w:rFonts w:eastAsia="Times New Roman"/>
          <w:b/>
          <w:bCs/>
          <w:lang w:val="es-ES"/>
        </w:rPr>
        <w:t>rocesamiento y almacenamiento:</w:t>
      </w:r>
      <w:bookmarkEnd w:id="154"/>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r w:rsidR="0061465A" w:rsidRPr="001424F3">
        <w:rPr>
          <w:i/>
          <w:lang w:val="es-ES"/>
        </w:rPr>
        <w:t>snapshots</w:t>
      </w:r>
      <w:r w:rsidR="0061465A" w:rsidRPr="001424F3">
        <w:rPr>
          <w:lang w:val="es-ES"/>
        </w:rPr>
        <w:t xml:space="preserve"> del </w:t>
      </w:r>
      <w:r w:rsidR="0061465A" w:rsidRPr="001424F3">
        <w:rPr>
          <w:lang w:val="es-ES"/>
        </w:rPr>
        <w:lastRenderedPageBreak/>
        <w:t>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5B1EC23D" w14:textId="2F763FE4" w:rsidR="00925436" w:rsidRPr="001424F3" w:rsidRDefault="00925436" w:rsidP="00611ABD">
      <w:pPr>
        <w:pStyle w:val="NormalWeb"/>
        <w:spacing w:before="0" w:beforeAutospacing="0" w:after="0" w:afterAutospacing="0"/>
        <w:jc w:val="both"/>
        <w:rPr>
          <w:rFonts w:ascii="Arial" w:hAnsi="Arial" w:cs="Arial"/>
          <w:b/>
          <w:color w:val="000000"/>
          <w:lang w:val="es-ES"/>
        </w:rPr>
      </w:pPr>
      <w:commentRangeStart w:id="155"/>
      <w:r w:rsidRPr="001424F3">
        <w:rPr>
          <w:rFonts w:ascii="Arial" w:hAnsi="Arial" w:cs="Arial"/>
          <w:b/>
          <w:color w:val="000000"/>
          <w:lang w:val="es-ES"/>
        </w:rPr>
        <w:lastRenderedPageBreak/>
        <w:t>Técnicas de medición del Valor Ganado</w:t>
      </w:r>
    </w:p>
    <w:p w14:paraId="52A33B17" w14:textId="77777777" w:rsidR="00925436" w:rsidRPr="001424F3" w:rsidRDefault="00925436" w:rsidP="00611ABD">
      <w:pPr>
        <w:pStyle w:val="NormalWeb"/>
        <w:spacing w:before="0" w:beforeAutospacing="0" w:after="0" w:afterAutospacing="0"/>
        <w:ind w:left="720"/>
        <w:jc w:val="both"/>
        <w:rPr>
          <w:rFonts w:ascii="Arial" w:hAnsi="Arial" w:cs="Arial"/>
          <w:color w:val="000000"/>
          <w:lang w:val="es-ES"/>
        </w:rPr>
      </w:pPr>
    </w:p>
    <w:p w14:paraId="1FA9BC98" w14:textId="77777777"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de Medición del Valor Ganado</w:t>
      </w:r>
    </w:p>
    <w:p w14:paraId="44D35DD1" w14:textId="4DB4D05C" w:rsidR="00DC47BA"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Porcentaje Completo</w:t>
      </w:r>
    </w:p>
    <w:p w14:paraId="2CAA3BA8" w14:textId="40862E9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Se puede hacer Hito Ponderado con Hitos, Tareas padres e hijas, o incluso con tareas y checklist.</w:t>
      </w:r>
    </w:p>
    <w:p w14:paraId="45DA575C" w14:textId="126C0B4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Esfuerzo prorrateado. Se puede aplicar también esta técnica. Si bien la herramienta no brinda ninguna funcionalidad que auxilie la aplicación de la misma. Por lo general se pueden aplicar la mayoría de las técnicas de medición del valor ganado e</w:t>
      </w:r>
      <w:r w:rsidR="007746CD" w:rsidRPr="001424F3">
        <w:rPr>
          <w:rFonts w:ascii="Arial" w:hAnsi="Arial" w:cs="Arial"/>
          <w:color w:val="000000"/>
          <w:lang w:val="es-ES"/>
        </w:rPr>
        <w:t>xpuestas en el presente trabajo. H</w:t>
      </w:r>
      <w:r w:rsidRPr="001424F3">
        <w:rPr>
          <w:rFonts w:ascii="Arial" w:hAnsi="Arial" w:cs="Arial"/>
          <w:color w:val="000000"/>
          <w:lang w:val="es-ES"/>
        </w:rPr>
        <w:t>acer esto depende exclusivamente de la política de cada organización o de las necesidades del proyecto mismo.</w:t>
      </w:r>
    </w:p>
    <w:p w14:paraId="5AC08F29" w14:textId="3C08DBB4" w:rsidR="00BA4C54" w:rsidRPr="001424F3" w:rsidRDefault="00BD749D"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mixtas</w:t>
      </w:r>
    </w:p>
    <w:commentRangeEnd w:id="155"/>
    <w:p w14:paraId="75D21345" w14:textId="77777777" w:rsidR="00400D96" w:rsidRPr="001424F3" w:rsidRDefault="007746CD" w:rsidP="00611ABD">
      <w:pPr>
        <w:pStyle w:val="NormalWeb"/>
        <w:spacing w:before="0" w:beforeAutospacing="0" w:after="0" w:afterAutospacing="0"/>
        <w:jc w:val="both"/>
        <w:rPr>
          <w:rFonts w:ascii="Arial" w:hAnsi="Arial" w:cs="Arial"/>
          <w:color w:val="000000"/>
          <w:lang w:val="es-ES"/>
        </w:rPr>
      </w:pPr>
      <w:r w:rsidRPr="001424F3">
        <w:rPr>
          <w:rStyle w:val="CommentReference"/>
          <w:rFonts w:ascii="Arial" w:hAnsi="Arial" w:cs="Arial"/>
          <w:color w:val="000000"/>
          <w:lang w:val="es-ES" w:eastAsia="es-ES"/>
        </w:rPr>
        <w:commentReference w:id="155"/>
      </w:r>
    </w:p>
    <w:p w14:paraId="173A39A0" w14:textId="77777777" w:rsidR="00400D96" w:rsidRPr="001424F3" w:rsidRDefault="00400D96" w:rsidP="00611ABD">
      <w:pPr>
        <w:pStyle w:val="NormalWeb"/>
        <w:spacing w:before="0" w:beforeAutospacing="0" w:after="0" w:afterAutospacing="0"/>
        <w:jc w:val="both"/>
        <w:rPr>
          <w:rFonts w:ascii="Arial" w:hAnsi="Arial" w:cs="Arial"/>
          <w:color w:val="000000"/>
          <w:lang w:val="es-ES"/>
        </w:rPr>
      </w:pP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licencia de código abierto GNU General Public License version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FreeSoftware Foundation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i/>
          <w:color w:val="000000" w:themeColor="text1"/>
          <w:lang w:val="es-ES"/>
        </w:rPr>
        <w:t>Learn More About Who PMI is and What We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Institute.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Anaisa; Chaviano Gómez, Yigsy;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Project Management Institute</w:t>
      </w:r>
      <w:r w:rsidR="00675BDA" w:rsidRPr="001424F3">
        <w:rPr>
          <w:rFonts w:eastAsia="Times New Roman"/>
          <w:color w:val="000000" w:themeColor="text1"/>
          <w:lang w:val="es-ES"/>
        </w:rPr>
        <w:t xml:space="preserve">. (2005) </w:t>
      </w:r>
      <w:r w:rsidR="00675BDA" w:rsidRPr="001424F3">
        <w:rPr>
          <w:rFonts w:eastAsia="Times New Roman"/>
          <w:i/>
          <w:color w:val="000000" w:themeColor="text1"/>
          <w:lang w:val="es-ES"/>
        </w:rPr>
        <w:t>Practice Standard for Earned Value Management</w:t>
      </w:r>
      <w:r w:rsidR="00675BDA" w:rsidRPr="001424F3">
        <w:rPr>
          <w:rFonts w:eastAsia="Times New Roman"/>
          <w:color w:val="000000" w:themeColor="text1"/>
          <w:lang w:val="es-ES"/>
        </w:rPr>
        <w:t xml:space="preserve">. </w:t>
      </w:r>
      <w:r w:rsidRPr="001424F3">
        <w:rPr>
          <w:color w:val="000000" w:themeColor="text1"/>
          <w:lang w:val="es-ES"/>
        </w:rPr>
        <w:t>Newtown Square, Pa</w:t>
      </w:r>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Beedle, M., van Bennekum A., Cockburn A; Cunningham W., Fowler M., …, Thomas D. (2001). </w:t>
      </w:r>
      <w:r w:rsidRPr="001424F3">
        <w:rPr>
          <w:rFonts w:eastAsia="Times New Roman"/>
          <w:i/>
          <w:color w:val="000000" w:themeColor="text1"/>
          <w:lang w:val="es-ES"/>
        </w:rPr>
        <w:t>Manifesto for Agile Software Development.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FC4EF4"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Eckel, B. (2003). Cap. 1 Introduction to Objetcs, en Thinking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Nai-Chieh, W., Chiao-Ping, B., Shun-Yuan, Y., &amp; Pao-Sheng, W. (2016). EARNED VALUE MANAGEMENT VIEWS ON IMPROVING PERFORMANCE OF ENGINEERING PROJECT MANAGEMENT. </w:t>
      </w:r>
      <w:r w:rsidRPr="001424F3">
        <w:rPr>
          <w:i/>
          <w:color w:val="000000" w:themeColor="text1"/>
          <w:lang w:val="es-ES"/>
        </w:rPr>
        <w:t>International Journal Of Organizational Innovation</w:t>
      </w:r>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Icescrum. (2016). Icescrum.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Freedcamp. (2016). Freedcamp.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Barrish, J. </w:t>
      </w:r>
      <w:r w:rsidRPr="001424F3">
        <w:rPr>
          <w:i/>
          <w:color w:val="000000" w:themeColor="text1"/>
          <w:lang w:val="es-ES"/>
        </w:rPr>
        <w:t>The top 20 most popular Project Management Software</w:t>
      </w:r>
      <w:r w:rsidRPr="001424F3">
        <w:rPr>
          <w:color w:val="000000" w:themeColor="text1"/>
          <w:lang w:val="es-ES"/>
        </w:rPr>
        <w:t xml:space="preserve">. (24 de Junio 2015). Capterra.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Teamwork. (2016). Obtenido en 26 de Marzode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Wrike.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Trello.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Atlassian.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Support. (2016). </w:t>
      </w:r>
      <w:r w:rsidRPr="001424F3">
        <w:rPr>
          <w:i/>
          <w:color w:val="000000" w:themeColor="text1"/>
          <w:lang w:val="es-ES"/>
        </w:rPr>
        <w:t>Earned value analysis, for the rest of us</w:t>
      </w:r>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r w:rsidRPr="001424F3">
        <w:rPr>
          <w:i/>
          <w:color w:val="000000" w:themeColor="text1"/>
          <w:lang w:val="es-ES"/>
        </w:rPr>
        <w:t>The World’s Biggest Public Companies</w:t>
      </w:r>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Application Architecture Guide. </w:t>
      </w:r>
      <w:r w:rsidRPr="001424F3">
        <w:rPr>
          <w:i/>
          <w:color w:val="000000" w:themeColor="text1"/>
          <w:lang w:val="es-ES"/>
        </w:rPr>
        <w:t>Designing Web Applications</w:t>
      </w:r>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Ruby on Rails.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shd w:val="clear" w:color="auto" w:fill="FFFFFF"/>
          <w:lang w:val="es-ES"/>
        </w:rPr>
        <w:t xml:space="preserve">Tataje, M. (2010, 22 November). Metodología Ágil: Scrum. [Weblog].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shd w:val="clear" w:color="auto" w:fill="FFFFFF"/>
          <w:lang w:val="es-ES"/>
        </w:rPr>
        <w:t xml:space="preserve">PostgreSQL. (2016). </w:t>
      </w:r>
      <w:r w:rsidRPr="001424F3">
        <w:rPr>
          <w:rFonts w:ascii="Arial" w:hAnsi="Arial" w:cs="Arial"/>
          <w:i/>
          <w:iCs/>
          <w:color w:val="000000" w:themeColor="text1"/>
          <w:sz w:val="22"/>
          <w:szCs w:val="22"/>
          <w:shd w:val="clear" w:color="auto" w:fill="FFFFFF"/>
          <w:lang w:val="es-ES"/>
        </w:rPr>
        <w:t xml:space="preserve">About.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Docker. (2016). </w:t>
      </w:r>
      <w:r w:rsidRPr="001424F3">
        <w:rPr>
          <w:rFonts w:ascii="Arial" w:hAnsi="Arial" w:cs="Arial"/>
          <w:i/>
          <w:iCs/>
          <w:color w:val="000000" w:themeColor="text1"/>
          <w:sz w:val="22"/>
          <w:szCs w:val="22"/>
          <w:lang w:val="es-ES"/>
        </w:rPr>
        <w:t xml:space="preserve">What is Docker.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Git. (2016). </w:t>
      </w:r>
      <w:r w:rsidRPr="001424F3">
        <w:rPr>
          <w:rFonts w:ascii="Arial" w:hAnsi="Arial" w:cs="Arial"/>
          <w:i/>
          <w:iCs/>
          <w:color w:val="000000" w:themeColor="text1"/>
          <w:sz w:val="22"/>
          <w:szCs w:val="22"/>
          <w:lang w:val="es-ES"/>
        </w:rPr>
        <w:t xml:space="preserve">About.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Gitlab.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DigitalOcean.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shd w:val="clear" w:color="auto" w:fill="FFFFFF"/>
          <w:lang w:val="es-ES"/>
        </w:rPr>
        <w:t xml:space="preserve">Cohn, M. (2014, 9 de septiembre). The Main Benefit of Story Points. [Weblog].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How Earned Value Got to Prime Time: A Short Look Back and Glance Ahead. PMI College of Performance Management (www.pmi-cpm.org). Retrieved 27 September 2016, from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Cândido, L., Mählmann Heineck, L., &amp; Barros Neto, J. (2014). CRITICAL ANALYSIS ON EARNED VALUE MANAGEMENT (EVM) TECHNIQUE IN BUILDING CONSTRUCTION (1st ed.). Oslo, Norway.</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lang w:val="es-ES"/>
        </w:rPr>
        <w:t xml:space="preserve">Kwak, Y. &amp; Anbari, F. (2011). History, practices, and future of earned value management in government: Perspectives from NASA. </w:t>
      </w:r>
      <w:r w:rsidRPr="001424F3">
        <w:rPr>
          <w:rStyle w:val="selectable"/>
          <w:rFonts w:eastAsia="Times New Roman"/>
          <w:i/>
          <w:iCs/>
          <w:lang w:val="es-ES"/>
        </w:rPr>
        <w:t>Project Management Journal</w:t>
      </w:r>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Higgins, M. (2010). EARNED SCHEDULE An emerging Earned Value technique.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Lipke, W. &amp; Henderson, K. (2017). Earned Schedule an emerging enhancement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Earned Schedule: A Breakthrough Extension to Earned Value Management. Sydney  Australia: Project Management Institute.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Mowery, B. (2012). EARNED SCHEDULE: FROM EMERGING PRACTICE TO PRACTICAL APPLICATION. Computer Sciences Corporation.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Crumrine, K. &amp; Ritschel, J. (2013). A comparison of Earned Value Management and Earned Schedule as schedule predictors on DoD ACAT I programs. Dayton, Ohio, United States of America: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Lipke, W. (2006). Applying Earned Schedule to Critical Path Analysis and More. Oklahoma, Oklahoma, United States of America: Software Division, Tinker Air Force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Bruchey, W. (2012). A Comparison of Earned Value and Earned Schedule Duration Forecast Methods on Department of Defense Major Defense Acquisition Programs. Monterey, California, United States of America: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r w:rsidRPr="001424F3">
        <w:rPr>
          <w:rFonts w:eastAsia="Times New Roman"/>
          <w:color w:val="000000" w:themeColor="text1"/>
          <w:lang w:val="es-ES"/>
        </w:rPr>
        <w:t>Desjardins, J</w:t>
      </w:r>
      <w:r w:rsidRPr="001424F3">
        <w:rPr>
          <w:rStyle w:val="selectable"/>
          <w:rFonts w:eastAsia="Times New Roman"/>
          <w:color w:val="000000" w:themeColor="text1"/>
          <w:lang w:val="es-ES"/>
        </w:rPr>
        <w:t xml:space="preserve">. </w:t>
      </w:r>
      <w:r w:rsidRPr="001424F3">
        <w:rPr>
          <w:rFonts w:eastAsia="Times New Roman"/>
          <w:bCs/>
          <w:i/>
          <w:color w:val="222222"/>
          <w:lang w:val="es-ES"/>
        </w:rPr>
        <w:t xml:space="preserve">Here are the most traded currencies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Public License version 3 | Open Source Initiative.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FC4EF4" w:rsidRDefault="00FC4EF4" w:rsidP="00A56CBA">
      <w:pPr>
        <w:pStyle w:val="CommentText"/>
      </w:pPr>
      <w:r>
        <w:rPr>
          <w:rStyle w:val="CommentReference"/>
        </w:rPr>
        <w:annotationRef/>
      </w:r>
      <w:r>
        <w:t>Agregar significado de seeds</w:t>
      </w:r>
    </w:p>
  </w:comment>
  <w:comment w:id="121" w:author="Microsoft Office User" w:date="2017-04-02T22:18:00Z" w:initials="MOU">
    <w:p w14:paraId="5D321F21" w14:textId="15F12772" w:rsidR="00FC4EF4" w:rsidRDefault="00FC4EF4">
      <w:pPr>
        <w:pStyle w:val="CommentText"/>
      </w:pPr>
      <w:r>
        <w:rPr>
          <w:rStyle w:val="CommentReference"/>
        </w:rPr>
        <w:annotationRef/>
      </w:r>
      <w:r>
        <w:t>No estoy segura de si este es el lugar correcto para esta informacion</w:t>
      </w:r>
    </w:p>
  </w:comment>
  <w:comment w:id="123" w:author="Microsoft Office User" w:date="2017-03-25T13:34:00Z" w:initials="Office">
    <w:p w14:paraId="78BB6CC8" w14:textId="77777777" w:rsidR="00FC4EF4" w:rsidRDefault="00FC4EF4" w:rsidP="00D237C6">
      <w:pPr>
        <w:pStyle w:val="CommentText"/>
      </w:pPr>
      <w:r>
        <w:rPr>
          <w:rStyle w:val="CommentReference"/>
        </w:rPr>
        <w:annotationRef/>
      </w:r>
      <w:r>
        <w:t>Agregar gráfico para mejor explicación de la proyección</w:t>
      </w:r>
    </w:p>
  </w:comment>
  <w:comment w:id="127" w:author="Microsoft Office User" w:date="2017-03-28T21:09:00Z" w:initials="Office">
    <w:p w14:paraId="30D4DEAF" w14:textId="31A38B5D" w:rsidR="00FC4EF4" w:rsidRDefault="00FC4EF4">
      <w:pPr>
        <w:pStyle w:val="CommentText"/>
      </w:pPr>
      <w:r>
        <w:rPr>
          <w:rStyle w:val="CommentReference"/>
        </w:rPr>
        <w:annotationRef/>
      </w:r>
      <w:r>
        <w:t xml:space="preserve">Esto parece interesante pero al mismo tiempo parece que pertenece más bien al estado del arte </w:t>
      </w:r>
    </w:p>
  </w:comment>
  <w:comment w:id="131" w:author="Microsoft Office User" w:date="2017-03-23T09:35:00Z" w:initials="Office">
    <w:p w14:paraId="49491E61" w14:textId="77777777" w:rsidR="00FC4EF4" w:rsidRDefault="00FC4EF4"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40" w:author="Microsoft Office User" w:date="2017-08-28T10:19:00Z" w:initials="Office">
    <w:p w14:paraId="6C3A7125" w14:textId="77777777" w:rsidR="00FC4EF4" w:rsidRPr="00E7308F" w:rsidRDefault="00FC4EF4">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FC4EF4" w:rsidRDefault="00FC4EF4">
      <w:pPr>
        <w:pStyle w:val="CommentText"/>
      </w:pPr>
    </w:p>
    <w:p w14:paraId="5F4D92AB" w14:textId="49DCCACE" w:rsidR="00FC4EF4" w:rsidRDefault="00FC4EF4">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3" w:author="Microsoft Office User" w:date="2017-09-02T11:36:00Z" w:initials="Office">
    <w:p w14:paraId="7DB0EF1C" w14:textId="77458FFF" w:rsidR="00FC4EF4" w:rsidRDefault="00FC4EF4">
      <w:pPr>
        <w:pStyle w:val="CommentText"/>
      </w:pPr>
      <w:r>
        <w:rPr>
          <w:rStyle w:val="CommentReference"/>
        </w:rPr>
        <w:annotationRef/>
      </w:r>
      <w:r>
        <w:t>Imagen desactualizada. Debería decir ‘Completadas’ en lugar de ‘Cerradas’</w:t>
      </w:r>
    </w:p>
  </w:comment>
  <w:comment w:id="144" w:author="Microsoft Office User" w:date="2017-09-02T14:37:00Z" w:initials="Office">
    <w:p w14:paraId="3C861CC9" w14:textId="37F816E7" w:rsidR="00FC4EF4" w:rsidRDefault="00FC4EF4">
      <w:pPr>
        <w:pStyle w:val="CommentText"/>
      </w:pPr>
      <w:r>
        <w:rPr>
          <w:rStyle w:val="CommentReference"/>
        </w:rPr>
        <w:annotationRef/>
      </w:r>
      <w:r>
        <w:t>Nosotros tenemos ‘Admin’ en lugar de ‘Administrador’ ¿</w:t>
      </w:r>
    </w:p>
    <w:p w14:paraId="43936DAA" w14:textId="77777777" w:rsidR="00FC4EF4" w:rsidRDefault="00FC4EF4">
      <w:pPr>
        <w:pStyle w:val="CommentText"/>
      </w:pPr>
    </w:p>
  </w:comment>
  <w:comment w:id="146" w:author="Microsoft Office User" w:date="2017-09-02T18:48:00Z" w:initials="Office">
    <w:p w14:paraId="0F9C7DA5" w14:textId="7B5BD299" w:rsidR="00FC4EF4" w:rsidRDefault="00FC4EF4">
      <w:pPr>
        <w:pStyle w:val="CommentText"/>
      </w:pPr>
      <w:r>
        <w:rPr>
          <w:rStyle w:val="CommentReference"/>
        </w:rPr>
        <w:annotationRef/>
      </w:r>
      <w:r>
        <w:t>¿?</w:t>
      </w:r>
    </w:p>
  </w:comment>
  <w:comment w:id="147" w:author="Microsoft Office User" w:date="2017-09-02T18:48:00Z" w:initials="Office">
    <w:p w14:paraId="1564E5FE" w14:textId="77777777" w:rsidR="00FC4EF4" w:rsidRDefault="00FC4EF4" w:rsidP="00A13E53">
      <w:pPr>
        <w:pStyle w:val="CommentText"/>
      </w:pPr>
      <w:r>
        <w:rPr>
          <w:rStyle w:val="CommentReference"/>
        </w:rPr>
        <w:annotationRef/>
      </w:r>
      <w:r>
        <w:t>¿?</w:t>
      </w:r>
    </w:p>
  </w:comment>
  <w:comment w:id="150" w:author="Microsoft Office User" w:date="2016-09-06T09:34:00Z" w:initials="MOU">
    <w:p w14:paraId="0B8343E1" w14:textId="7973838A" w:rsidR="00FC4EF4" w:rsidRDefault="00FC4EF4">
      <w:pPr>
        <w:pStyle w:val="CommentText"/>
      </w:pPr>
      <w:r>
        <w:rPr>
          <w:rStyle w:val="CommentReference"/>
        </w:rPr>
        <w:annotationRef/>
      </w:r>
      <w:r>
        <w:t>Definir si se podrán o no eliminar. Creo que se debería poder, gitlab creo que no permite (a modo comparativo).</w:t>
      </w:r>
    </w:p>
  </w:comment>
  <w:comment w:id="155" w:author="Microsoft Office User" w:date="2016-09-04T16:26:00Z" w:initials="Office">
    <w:p w14:paraId="1A6CB773" w14:textId="77777777" w:rsidR="00FC4EF4" w:rsidRDefault="00FC4EF4">
      <w:pPr>
        <w:pStyle w:val="CommentText"/>
      </w:pPr>
      <w:r>
        <w:rPr>
          <w:rStyle w:val="CommentReference"/>
        </w:rPr>
        <w:annotationRef/>
      </w:r>
      <w:r>
        <w:t xml:space="preserve">Esto debería ser otro capítulo </w:t>
      </w:r>
    </w:p>
    <w:p w14:paraId="55F930A7" w14:textId="57C674AB" w:rsidR="00FC4EF4" w:rsidRDefault="00FC4EF4">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0F9C7DA5" w15:done="0"/>
  <w15:commentEx w15:paraId="1564E5FE" w15:done="0"/>
  <w15:commentEx w15:paraId="0B8343E1" w15:done="0"/>
  <w15:commentEx w15:paraId="55F93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9F3C63" w14:textId="77777777" w:rsidR="00280007" w:rsidRDefault="00280007">
      <w:pPr>
        <w:spacing w:line="240" w:lineRule="auto"/>
      </w:pPr>
      <w:r>
        <w:separator/>
      </w:r>
    </w:p>
  </w:endnote>
  <w:endnote w:type="continuationSeparator" w:id="0">
    <w:p w14:paraId="0E04D9D2" w14:textId="77777777" w:rsidR="00280007" w:rsidRDefault="002800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FC4EF4" w:rsidRDefault="00FC4EF4"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FC4EF4" w:rsidRDefault="00FC4EF4"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FC4EF4" w:rsidRDefault="00FC4EF4"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06E9">
      <w:rPr>
        <w:rStyle w:val="PageNumber"/>
        <w:noProof/>
      </w:rPr>
      <w:t>79</w:t>
    </w:r>
    <w:r>
      <w:rPr>
        <w:rStyle w:val="PageNumber"/>
      </w:rPr>
      <w:fldChar w:fldCharType="end"/>
    </w:r>
  </w:p>
  <w:p w14:paraId="6415E656" w14:textId="77777777" w:rsidR="00FC4EF4" w:rsidRDefault="00FC4EF4"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5B5324" w14:textId="77777777" w:rsidR="00280007" w:rsidRDefault="00280007">
      <w:pPr>
        <w:spacing w:line="240" w:lineRule="auto"/>
      </w:pPr>
      <w:r>
        <w:separator/>
      </w:r>
    </w:p>
  </w:footnote>
  <w:footnote w:type="continuationSeparator" w:id="0">
    <w:p w14:paraId="4E4AAFD4" w14:textId="77777777" w:rsidR="00280007" w:rsidRDefault="0028000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518F"/>
    <w:rsid w:val="001E604E"/>
    <w:rsid w:val="001F180A"/>
    <w:rsid w:val="001F36E6"/>
    <w:rsid w:val="001F3729"/>
    <w:rsid w:val="001F4C07"/>
    <w:rsid w:val="001F69A2"/>
    <w:rsid w:val="00213959"/>
    <w:rsid w:val="00214EA1"/>
    <w:rsid w:val="00220C60"/>
    <w:rsid w:val="00230655"/>
    <w:rsid w:val="00232D4F"/>
    <w:rsid w:val="002372A8"/>
    <w:rsid w:val="002507AF"/>
    <w:rsid w:val="0025088F"/>
    <w:rsid w:val="00253F7C"/>
    <w:rsid w:val="002560F9"/>
    <w:rsid w:val="0026272D"/>
    <w:rsid w:val="002644E5"/>
    <w:rsid w:val="00265FB8"/>
    <w:rsid w:val="00266F15"/>
    <w:rsid w:val="00270773"/>
    <w:rsid w:val="00270EEF"/>
    <w:rsid w:val="002773E1"/>
    <w:rsid w:val="002775D0"/>
    <w:rsid w:val="00280007"/>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76AB"/>
    <w:rsid w:val="00767A29"/>
    <w:rsid w:val="00770EA2"/>
    <w:rsid w:val="00772022"/>
    <w:rsid w:val="007729F8"/>
    <w:rsid w:val="007746CD"/>
    <w:rsid w:val="00775CFF"/>
    <w:rsid w:val="00794510"/>
    <w:rsid w:val="007A0169"/>
    <w:rsid w:val="007C2DED"/>
    <w:rsid w:val="007C4E3F"/>
    <w:rsid w:val="007C611E"/>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208AE"/>
    <w:rsid w:val="00822035"/>
    <w:rsid w:val="00825F3C"/>
    <w:rsid w:val="00831BAA"/>
    <w:rsid w:val="00842139"/>
    <w:rsid w:val="00843194"/>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1DD88-E50A-5C45-963D-198438F97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112</Pages>
  <Words>39212</Words>
  <Characters>203907</Characters>
  <Application>Microsoft Macintosh Word</Application>
  <DocSecurity>0</DocSecurity>
  <Lines>4161</Lines>
  <Paragraphs>1464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16</cp:revision>
  <dcterms:created xsi:type="dcterms:W3CDTF">2016-09-04T21:49:00Z</dcterms:created>
  <dcterms:modified xsi:type="dcterms:W3CDTF">2017-09-15T03:11:00Z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